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472675" w:rsidR="00750B6E" w:rsidRDefault="00BA16E0">
      <w:pPr>
        <w:spacing w:line="480" w:lineRule="auto"/>
        <w:ind w:left="360"/>
        <w:jc w:val="center"/>
        <w:rPr>
          <w:rFonts w:ascii="Cambria" w:eastAsia="Cambria" w:hAnsi="Cambria" w:cs="Cambria"/>
          <w:b/>
          <w:color w:val="4472C4"/>
          <w:sz w:val="28"/>
          <w:szCs w:val="28"/>
        </w:rPr>
      </w:pPr>
      <w:r>
        <w:rPr>
          <w:rFonts w:ascii="Cambria" w:eastAsia="Cambria" w:hAnsi="Cambria" w:cs="Cambria"/>
          <w:b/>
          <w:color w:val="4472C4"/>
          <w:sz w:val="28"/>
          <w:szCs w:val="28"/>
        </w:rPr>
        <w:t xml:space="preserve">Address to the Australian Information </w:t>
      </w:r>
      <w:r w:rsidR="00CC6573">
        <w:rPr>
          <w:rFonts w:ascii="Cambria" w:eastAsia="Cambria" w:hAnsi="Cambria" w:cs="Cambria"/>
          <w:b/>
          <w:color w:val="4472C4"/>
          <w:sz w:val="28"/>
          <w:szCs w:val="28"/>
        </w:rPr>
        <w:t xml:space="preserve">Industry </w:t>
      </w:r>
      <w:r>
        <w:rPr>
          <w:rFonts w:ascii="Cambria" w:eastAsia="Cambria" w:hAnsi="Cambria" w:cs="Cambria"/>
          <w:b/>
          <w:color w:val="4472C4"/>
          <w:sz w:val="28"/>
          <w:szCs w:val="28"/>
        </w:rPr>
        <w:t>Association</w:t>
      </w:r>
    </w:p>
    <w:p w14:paraId="00000002" w14:textId="77777777" w:rsidR="00750B6E" w:rsidRDefault="00BA16E0">
      <w:pPr>
        <w:spacing w:line="480" w:lineRule="auto"/>
        <w:ind w:left="360"/>
        <w:jc w:val="center"/>
        <w:rPr>
          <w:rFonts w:ascii="Cambria" w:eastAsia="Cambria" w:hAnsi="Cambria" w:cs="Cambria"/>
          <w:b/>
          <w:color w:val="4472C4"/>
          <w:sz w:val="28"/>
          <w:szCs w:val="28"/>
        </w:rPr>
      </w:pPr>
      <w:r>
        <w:rPr>
          <w:rFonts w:ascii="Cambria" w:eastAsia="Cambria" w:hAnsi="Cambria" w:cs="Cambria"/>
          <w:b/>
          <w:color w:val="4472C4"/>
          <w:sz w:val="28"/>
          <w:szCs w:val="28"/>
        </w:rPr>
        <w:t>Government Services in the Age of AI</w:t>
      </w:r>
      <w:r>
        <w:rPr>
          <w:rFonts w:ascii="Cambria" w:eastAsia="Cambria" w:hAnsi="Cambria" w:cs="Cambria"/>
          <w:b/>
          <w:color w:val="4472C4"/>
          <w:sz w:val="28"/>
          <w:szCs w:val="28"/>
        </w:rPr>
        <w:br/>
        <w:t xml:space="preserve"> 19 June 2024</w:t>
      </w:r>
    </w:p>
    <w:p w14:paraId="00000003" w14:textId="77777777" w:rsidR="00750B6E" w:rsidRDefault="00BA16E0">
      <w:pPr>
        <w:spacing w:line="480" w:lineRule="auto"/>
        <w:ind w:left="360"/>
        <w:rPr>
          <w:rFonts w:ascii="Cambria" w:eastAsia="Cambria" w:hAnsi="Cambria" w:cs="Cambria"/>
          <w:b/>
          <w:color w:val="4472C4"/>
          <w:sz w:val="28"/>
          <w:szCs w:val="28"/>
        </w:rPr>
      </w:pPr>
      <w:r>
        <w:rPr>
          <w:rFonts w:ascii="Cambria" w:eastAsia="Cambria" w:hAnsi="Cambria" w:cs="Cambria"/>
          <w:b/>
          <w:color w:val="4472C4"/>
          <w:sz w:val="28"/>
          <w:szCs w:val="28"/>
        </w:rPr>
        <w:t xml:space="preserve"> 1)</w:t>
      </w:r>
      <w:r>
        <w:rPr>
          <w:rFonts w:ascii="Times New Roman" w:eastAsia="Times New Roman" w:hAnsi="Times New Roman" w:cs="Times New Roman"/>
          <w:color w:val="4472C4"/>
          <w:sz w:val="14"/>
          <w:szCs w:val="14"/>
        </w:rPr>
        <w:t xml:space="preserve">   </w:t>
      </w:r>
      <w:r>
        <w:rPr>
          <w:rFonts w:ascii="Cambria" w:eastAsia="Cambria" w:hAnsi="Cambria" w:cs="Cambria"/>
          <w:b/>
          <w:color w:val="4472C4"/>
          <w:sz w:val="28"/>
          <w:szCs w:val="28"/>
        </w:rPr>
        <w:t>Introduction</w:t>
      </w:r>
    </w:p>
    <w:p w14:paraId="00000004" w14:textId="77777777" w:rsidR="00750B6E" w:rsidRDefault="00BA16E0">
      <w:pPr>
        <w:spacing w:before="240" w:line="480" w:lineRule="auto"/>
        <w:rPr>
          <w:rFonts w:ascii="Times New Roman" w:eastAsia="Times New Roman" w:hAnsi="Times New Roman" w:cs="Times New Roman"/>
          <w:sz w:val="28"/>
          <w:szCs w:val="28"/>
        </w:rPr>
      </w:pPr>
      <w:r>
        <w:rPr>
          <w:rFonts w:ascii="Cambria" w:eastAsia="Cambria" w:hAnsi="Cambria" w:cs="Cambria"/>
          <w:b/>
          <w:sz w:val="28"/>
          <w:szCs w:val="28"/>
        </w:rPr>
        <w:t xml:space="preserve"> </w:t>
      </w:r>
      <w:r>
        <w:rPr>
          <w:rFonts w:ascii="Times New Roman" w:eastAsia="Times New Roman" w:hAnsi="Times New Roman" w:cs="Times New Roman"/>
          <w:sz w:val="28"/>
          <w:szCs w:val="28"/>
        </w:rPr>
        <w:t>I am pleased to have the chance to speak to this AIIA forum about how government serves citizens, and the role of information technology in improving the citizen and customer experience.</w:t>
      </w:r>
    </w:p>
    <w:p w14:paraId="00000005" w14:textId="5B5BE0A8"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Australian Information Industry Association has been a strong champion for the role of IT in government. I was pleased to join the AIIA’s trade mission to India, twelve months ago.  </w:t>
      </w:r>
    </w:p>
    <w:p w14:paraId="00000006" w14:textId="66AC784C" w:rsidR="00750B6E" w:rsidRDefault="00A41786">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w:t>
      </w:r>
      <w:r w:rsidR="00BC7CE9">
        <w:rPr>
          <w:rFonts w:ascii="Times New Roman" w:eastAsia="Times New Roman" w:hAnsi="Times New Roman" w:cs="Times New Roman"/>
          <w:sz w:val="28"/>
          <w:szCs w:val="28"/>
        </w:rPr>
        <w:t xml:space="preserve"> learned </w:t>
      </w:r>
      <w:r>
        <w:rPr>
          <w:rFonts w:ascii="Times New Roman" w:eastAsia="Times New Roman" w:hAnsi="Times New Roman" w:cs="Times New Roman"/>
          <w:sz w:val="28"/>
          <w:szCs w:val="28"/>
        </w:rPr>
        <w:t xml:space="preserve">a good deal about </w:t>
      </w:r>
      <w:r w:rsidR="00BA16E0">
        <w:rPr>
          <w:rFonts w:ascii="Times New Roman" w:eastAsia="Times New Roman" w:hAnsi="Times New Roman" w:cs="Times New Roman"/>
          <w:sz w:val="28"/>
          <w:szCs w:val="28"/>
        </w:rPr>
        <w:t xml:space="preserve">India’s Aadhaar digital identity system </w:t>
      </w:r>
      <w:r>
        <w:rPr>
          <w:rFonts w:ascii="Times New Roman" w:eastAsia="Times New Roman" w:hAnsi="Times New Roman" w:cs="Times New Roman"/>
          <w:sz w:val="28"/>
          <w:szCs w:val="28"/>
        </w:rPr>
        <w:t xml:space="preserve">which </w:t>
      </w:r>
      <w:r w:rsidR="00FE471D">
        <w:rPr>
          <w:rFonts w:ascii="Times New Roman" w:eastAsia="Times New Roman" w:hAnsi="Times New Roman" w:cs="Times New Roman"/>
          <w:sz w:val="28"/>
          <w:szCs w:val="28"/>
        </w:rPr>
        <w:t xml:space="preserve">now has </w:t>
      </w:r>
      <w:r w:rsidR="00BA16E0">
        <w:rPr>
          <w:rFonts w:ascii="Times New Roman" w:eastAsia="Times New Roman" w:hAnsi="Times New Roman" w:cs="Times New Roman"/>
          <w:sz w:val="28"/>
          <w:szCs w:val="28"/>
        </w:rPr>
        <w:t xml:space="preserve">1.3 billion </w:t>
      </w:r>
      <w:r w:rsidR="00FE471D">
        <w:rPr>
          <w:rFonts w:ascii="Times New Roman" w:eastAsia="Times New Roman" w:hAnsi="Times New Roman" w:cs="Times New Roman"/>
          <w:sz w:val="28"/>
          <w:szCs w:val="28"/>
        </w:rPr>
        <w:t>users</w:t>
      </w:r>
      <w:r w:rsidR="00BA16E0">
        <w:rPr>
          <w:rFonts w:ascii="Times New Roman" w:eastAsia="Times New Roman" w:hAnsi="Times New Roman" w:cs="Times New Roman"/>
          <w:sz w:val="28"/>
          <w:szCs w:val="28"/>
        </w:rPr>
        <w:t xml:space="preserve">.  </w:t>
      </w:r>
      <w:r w:rsidR="009A5933">
        <w:rPr>
          <w:rFonts w:ascii="Times New Roman" w:eastAsia="Times New Roman" w:hAnsi="Times New Roman" w:cs="Times New Roman"/>
          <w:sz w:val="28"/>
          <w:szCs w:val="28"/>
        </w:rPr>
        <w:t xml:space="preserve">It is a great case study of </w:t>
      </w:r>
      <w:r w:rsidR="00BA16E0">
        <w:rPr>
          <w:rFonts w:ascii="Times New Roman" w:eastAsia="Times New Roman" w:hAnsi="Times New Roman" w:cs="Times New Roman"/>
          <w:sz w:val="28"/>
          <w:szCs w:val="28"/>
        </w:rPr>
        <w:t xml:space="preserve">better IT </w:t>
      </w:r>
      <w:r w:rsidR="00915AED">
        <w:rPr>
          <w:rFonts w:ascii="Times New Roman" w:eastAsia="Times New Roman" w:hAnsi="Times New Roman" w:cs="Times New Roman"/>
          <w:sz w:val="28"/>
          <w:szCs w:val="28"/>
        </w:rPr>
        <w:t xml:space="preserve">supporting </w:t>
      </w:r>
      <w:r w:rsidR="00BA16E0">
        <w:rPr>
          <w:rFonts w:ascii="Times New Roman" w:eastAsia="Times New Roman" w:hAnsi="Times New Roman" w:cs="Times New Roman"/>
          <w:sz w:val="28"/>
          <w:szCs w:val="28"/>
        </w:rPr>
        <w:t>better delivery of government services while reducing fraud.</w:t>
      </w:r>
    </w:p>
    <w:p w14:paraId="00000007" w14:textId="294F234E"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Today, I want to speak first about why </w:t>
      </w:r>
      <w:r w:rsidR="00915AED">
        <w:rPr>
          <w:rFonts w:ascii="Times New Roman" w:eastAsia="Times New Roman" w:hAnsi="Times New Roman" w:cs="Times New Roman"/>
          <w:sz w:val="28"/>
          <w:szCs w:val="28"/>
        </w:rPr>
        <w:t>IT</w:t>
      </w:r>
      <w:r>
        <w:rPr>
          <w:rFonts w:ascii="Times New Roman" w:eastAsia="Times New Roman" w:hAnsi="Times New Roman" w:cs="Times New Roman"/>
          <w:sz w:val="28"/>
          <w:szCs w:val="28"/>
        </w:rPr>
        <w:t xml:space="preserve"> is important for government service delivery.  Next, I want to analyse the current government’s sadly deficient performance. Thirdly, I want to sketch out some of the key principles that a Dutton Government would apply to do a better job.</w:t>
      </w:r>
    </w:p>
    <w:p w14:paraId="17EB60BE" w14:textId="77777777" w:rsidR="00EC099A" w:rsidRDefault="00EC099A">
      <w:pPr>
        <w:spacing w:before="240" w:line="480" w:lineRule="auto"/>
        <w:rPr>
          <w:rFonts w:ascii="Times New Roman" w:eastAsia="Times New Roman" w:hAnsi="Times New Roman" w:cs="Times New Roman"/>
          <w:sz w:val="28"/>
          <w:szCs w:val="28"/>
        </w:rPr>
      </w:pPr>
    </w:p>
    <w:p w14:paraId="4384D996" w14:textId="77777777" w:rsidR="00EC099A" w:rsidRDefault="00EC099A">
      <w:pPr>
        <w:spacing w:before="240" w:line="480" w:lineRule="auto"/>
        <w:rPr>
          <w:rFonts w:ascii="Times New Roman" w:eastAsia="Times New Roman" w:hAnsi="Times New Roman" w:cs="Times New Roman"/>
          <w:sz w:val="28"/>
          <w:szCs w:val="28"/>
        </w:rPr>
      </w:pPr>
    </w:p>
    <w:p w14:paraId="00000008" w14:textId="77777777" w:rsidR="00750B6E" w:rsidRDefault="00BA16E0">
      <w:pPr>
        <w:spacing w:line="480" w:lineRule="auto"/>
        <w:rPr>
          <w:rFonts w:ascii="Cambria" w:eastAsia="Cambria" w:hAnsi="Cambria" w:cs="Cambria"/>
          <w:b/>
          <w:color w:val="4472C4"/>
          <w:sz w:val="28"/>
          <w:szCs w:val="28"/>
        </w:rPr>
      </w:pPr>
      <w:r>
        <w:rPr>
          <w:rFonts w:ascii="Times New Roman" w:eastAsia="Times New Roman" w:hAnsi="Times New Roman" w:cs="Times New Roman"/>
          <w:sz w:val="28"/>
          <w:szCs w:val="28"/>
        </w:rPr>
        <w:lastRenderedPageBreak/>
        <w:t xml:space="preserve"> </w:t>
      </w:r>
      <w:r>
        <w:rPr>
          <w:rFonts w:ascii="Cambria" w:eastAsia="Cambria" w:hAnsi="Cambria" w:cs="Cambria"/>
          <w:b/>
          <w:color w:val="4472C4"/>
          <w:sz w:val="28"/>
          <w:szCs w:val="28"/>
        </w:rPr>
        <w:t>2)</w:t>
      </w:r>
      <w:r>
        <w:rPr>
          <w:rFonts w:ascii="Times New Roman" w:eastAsia="Times New Roman" w:hAnsi="Times New Roman" w:cs="Times New Roman"/>
          <w:color w:val="4472C4"/>
          <w:sz w:val="14"/>
          <w:szCs w:val="14"/>
        </w:rPr>
        <w:t xml:space="preserve">   </w:t>
      </w:r>
      <w:r>
        <w:rPr>
          <w:rFonts w:ascii="Cambria" w:eastAsia="Cambria" w:hAnsi="Cambria" w:cs="Cambria"/>
          <w:b/>
          <w:color w:val="4472C4"/>
          <w:sz w:val="28"/>
          <w:szCs w:val="28"/>
        </w:rPr>
        <w:t xml:space="preserve">The importance of IT for good government service delivery </w:t>
      </w:r>
    </w:p>
    <w:p w14:paraId="00000009" w14:textId="383E0B87" w:rsidR="00750B6E" w:rsidRDefault="006305AB">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Turning first</w:t>
      </w:r>
      <w:r w:rsidR="00BA16E0">
        <w:rPr>
          <w:rFonts w:ascii="Times New Roman" w:eastAsia="Times New Roman" w:hAnsi="Times New Roman" w:cs="Times New Roman"/>
          <w:sz w:val="28"/>
          <w:szCs w:val="28"/>
        </w:rPr>
        <w:t xml:space="preserve">, then, to the role of </w:t>
      </w:r>
      <w:r>
        <w:rPr>
          <w:rFonts w:ascii="Times New Roman" w:eastAsia="Times New Roman" w:hAnsi="Times New Roman" w:cs="Times New Roman"/>
          <w:sz w:val="28"/>
          <w:szCs w:val="28"/>
        </w:rPr>
        <w:t xml:space="preserve">IT in </w:t>
      </w:r>
      <w:r w:rsidR="00BA16E0">
        <w:rPr>
          <w:rFonts w:ascii="Times New Roman" w:eastAsia="Times New Roman" w:hAnsi="Times New Roman" w:cs="Times New Roman"/>
          <w:sz w:val="28"/>
          <w:szCs w:val="28"/>
        </w:rPr>
        <w:t>government services</w:t>
      </w:r>
      <w:r w:rsidR="00093C0D">
        <w:rPr>
          <w:rFonts w:ascii="Times New Roman" w:eastAsia="Times New Roman" w:hAnsi="Times New Roman" w:cs="Times New Roman"/>
          <w:sz w:val="28"/>
          <w:szCs w:val="28"/>
        </w:rPr>
        <w:t xml:space="preserve">, it is vital that </w:t>
      </w:r>
      <w:r w:rsidR="00BA16E0">
        <w:rPr>
          <w:rFonts w:ascii="Times New Roman" w:eastAsia="Times New Roman" w:hAnsi="Times New Roman" w:cs="Times New Roman"/>
          <w:sz w:val="28"/>
          <w:szCs w:val="28"/>
        </w:rPr>
        <w:t>governments</w:t>
      </w:r>
      <w:r w:rsidR="005C24F7">
        <w:rPr>
          <w:rFonts w:ascii="Times New Roman" w:eastAsia="Times New Roman" w:hAnsi="Times New Roman" w:cs="Times New Roman"/>
          <w:sz w:val="28"/>
          <w:szCs w:val="28"/>
        </w:rPr>
        <w:t xml:space="preserve"> </w:t>
      </w:r>
      <w:r w:rsidR="00BA16E0">
        <w:rPr>
          <w:rFonts w:ascii="Times New Roman" w:eastAsia="Times New Roman" w:hAnsi="Times New Roman" w:cs="Times New Roman"/>
          <w:sz w:val="28"/>
          <w:szCs w:val="28"/>
        </w:rPr>
        <w:t xml:space="preserve">respond to the expectations of </w:t>
      </w:r>
      <w:r w:rsidR="005C24F7">
        <w:rPr>
          <w:rFonts w:ascii="Times New Roman" w:eastAsia="Times New Roman" w:hAnsi="Times New Roman" w:cs="Times New Roman"/>
          <w:sz w:val="28"/>
          <w:szCs w:val="28"/>
        </w:rPr>
        <w:t xml:space="preserve">citizens </w:t>
      </w:r>
      <w:r w:rsidR="00306F2C">
        <w:rPr>
          <w:rFonts w:ascii="Times New Roman" w:eastAsia="Times New Roman" w:hAnsi="Times New Roman" w:cs="Times New Roman"/>
          <w:sz w:val="28"/>
          <w:szCs w:val="28"/>
        </w:rPr>
        <w:t xml:space="preserve">just as businesses must respond to the expectations of </w:t>
      </w:r>
      <w:r w:rsidR="005C24F7">
        <w:rPr>
          <w:rFonts w:ascii="Times New Roman" w:eastAsia="Times New Roman" w:hAnsi="Times New Roman" w:cs="Times New Roman"/>
          <w:sz w:val="28"/>
          <w:szCs w:val="28"/>
        </w:rPr>
        <w:t>customers</w:t>
      </w:r>
      <w:r w:rsidR="00BA16E0">
        <w:rPr>
          <w:rFonts w:ascii="Times New Roman" w:eastAsia="Times New Roman" w:hAnsi="Times New Roman" w:cs="Times New Roman"/>
          <w:sz w:val="28"/>
          <w:szCs w:val="28"/>
        </w:rPr>
        <w:t>.</w:t>
      </w:r>
    </w:p>
    <w:p w14:paraId="4C3D95A3" w14:textId="79401385" w:rsidR="00BA0D5C" w:rsidRDefault="00BA16E0" w:rsidP="00FB65BD">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Australians are enthusiastic users of technology; we are a nation of early adopters.</w:t>
      </w:r>
      <w:r w:rsidR="008C423C">
        <w:rPr>
          <w:rFonts w:ascii="Times New Roman" w:eastAsia="Times New Roman" w:hAnsi="Times New Roman" w:cs="Times New Roman"/>
          <w:sz w:val="28"/>
          <w:szCs w:val="28"/>
        </w:rPr>
        <w:t xml:space="preserve"> </w:t>
      </w:r>
      <w:r w:rsidR="003461AD">
        <w:rPr>
          <w:rFonts w:ascii="Times New Roman" w:eastAsia="Times New Roman" w:hAnsi="Times New Roman" w:cs="Times New Roman"/>
          <w:sz w:val="28"/>
          <w:szCs w:val="28"/>
        </w:rPr>
        <w:t>When the first generation of mobile phones came along Australian take up rates were some of the highest in the world.</w:t>
      </w:r>
      <w:r w:rsidR="00EC099A">
        <w:rPr>
          <w:rStyle w:val="FootnoteReference"/>
          <w:rFonts w:ascii="Times New Roman" w:eastAsia="Times New Roman" w:hAnsi="Times New Roman" w:cs="Times New Roman"/>
          <w:sz w:val="28"/>
          <w:szCs w:val="28"/>
        </w:rPr>
        <w:footnoteReference w:id="1"/>
      </w:r>
      <w:r w:rsidR="00EC099A">
        <w:rPr>
          <w:rFonts w:ascii="Times New Roman" w:eastAsia="Times New Roman" w:hAnsi="Times New Roman" w:cs="Times New Roman"/>
          <w:sz w:val="28"/>
          <w:szCs w:val="28"/>
        </w:rPr>
        <w:t xml:space="preserve"> </w:t>
      </w:r>
      <w:r w:rsidR="00FB65BD">
        <w:rPr>
          <w:rFonts w:ascii="Times New Roman" w:eastAsia="Times New Roman" w:hAnsi="Times New Roman" w:cs="Times New Roman"/>
          <w:sz w:val="28"/>
          <w:szCs w:val="28"/>
        </w:rPr>
        <w:t>Over the last ten years, we have taken up contactless payment technology like payWave more quickly than comparable countries.</w:t>
      </w:r>
      <w:r w:rsidR="00EC099A">
        <w:rPr>
          <w:rStyle w:val="FootnoteReference"/>
          <w:rFonts w:ascii="Times New Roman" w:eastAsia="Times New Roman" w:hAnsi="Times New Roman" w:cs="Times New Roman"/>
          <w:sz w:val="28"/>
          <w:szCs w:val="28"/>
        </w:rPr>
        <w:footnoteReference w:id="2"/>
      </w:r>
    </w:p>
    <w:p w14:paraId="7A466120" w14:textId="74A9CD06" w:rsidR="00AD62F5" w:rsidRDefault="00317CBE" w:rsidP="00317CBE">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Australia’s banks</w:t>
      </w:r>
      <w:r w:rsidR="00BA16E0">
        <w:rPr>
          <w:rFonts w:ascii="Times New Roman" w:eastAsia="Times New Roman" w:hAnsi="Times New Roman" w:cs="Times New Roman"/>
          <w:sz w:val="28"/>
          <w:szCs w:val="28"/>
        </w:rPr>
        <w:t xml:space="preserve">, telcos, </w:t>
      </w:r>
      <w:proofErr w:type="gramStart"/>
      <w:r w:rsidR="00BA16E0">
        <w:rPr>
          <w:rFonts w:ascii="Times New Roman" w:eastAsia="Times New Roman" w:hAnsi="Times New Roman" w:cs="Times New Roman"/>
          <w:sz w:val="28"/>
          <w:szCs w:val="28"/>
        </w:rPr>
        <w:t>airlines</w:t>
      </w:r>
      <w:proofErr w:type="gramEnd"/>
      <w:r w:rsidR="00BA16E0">
        <w:rPr>
          <w:rFonts w:ascii="Times New Roman" w:eastAsia="Times New Roman" w:hAnsi="Times New Roman" w:cs="Times New Roman"/>
          <w:sz w:val="28"/>
          <w:szCs w:val="28"/>
        </w:rPr>
        <w:t xml:space="preserve"> and other businesses </w:t>
      </w:r>
      <w:r>
        <w:rPr>
          <w:rFonts w:ascii="Times New Roman" w:eastAsia="Times New Roman" w:hAnsi="Times New Roman" w:cs="Times New Roman"/>
          <w:sz w:val="28"/>
          <w:szCs w:val="28"/>
        </w:rPr>
        <w:t xml:space="preserve">have both </w:t>
      </w:r>
      <w:r w:rsidR="000947C7">
        <w:rPr>
          <w:rFonts w:ascii="Times New Roman" w:eastAsia="Times New Roman" w:hAnsi="Times New Roman" w:cs="Times New Roman"/>
          <w:sz w:val="28"/>
          <w:szCs w:val="28"/>
        </w:rPr>
        <w:t xml:space="preserve">responded to and reinforced this customer openness to technology, </w:t>
      </w:r>
      <w:r w:rsidR="00231675">
        <w:rPr>
          <w:rFonts w:ascii="Times New Roman" w:eastAsia="Times New Roman" w:hAnsi="Times New Roman" w:cs="Times New Roman"/>
          <w:sz w:val="28"/>
          <w:szCs w:val="28"/>
        </w:rPr>
        <w:t xml:space="preserve">with a continuing focus on improving the digital customer experience.  This in </w:t>
      </w:r>
      <w:r w:rsidR="00BA16E0">
        <w:rPr>
          <w:rFonts w:ascii="Times New Roman" w:eastAsia="Times New Roman" w:hAnsi="Times New Roman" w:cs="Times New Roman"/>
          <w:sz w:val="28"/>
          <w:szCs w:val="28"/>
        </w:rPr>
        <w:t xml:space="preserve">turn is </w:t>
      </w:r>
      <w:r w:rsidR="00952A07" w:rsidRPr="00952A07">
        <w:rPr>
          <w:rFonts w:ascii="Times New Roman" w:eastAsia="Times New Roman" w:hAnsi="Times New Roman" w:cs="Times New Roman"/>
          <w:sz w:val="28"/>
          <w:szCs w:val="28"/>
        </w:rPr>
        <w:t xml:space="preserve">raising </w:t>
      </w:r>
      <w:r w:rsidR="00BA16E0" w:rsidRPr="00952A07">
        <w:rPr>
          <w:rFonts w:ascii="Times New Roman" w:eastAsia="Times New Roman" w:hAnsi="Times New Roman" w:cs="Times New Roman"/>
          <w:sz w:val="28"/>
          <w:szCs w:val="28"/>
        </w:rPr>
        <w:t>citizen expectations</w:t>
      </w:r>
      <w:r w:rsidR="00BA16E0">
        <w:rPr>
          <w:rFonts w:ascii="Times New Roman" w:eastAsia="Times New Roman" w:hAnsi="Times New Roman" w:cs="Times New Roman"/>
          <w:sz w:val="28"/>
          <w:szCs w:val="28"/>
        </w:rPr>
        <w:t xml:space="preserve"> when they engage with government. </w:t>
      </w:r>
    </w:p>
    <w:p w14:paraId="03795F2E" w14:textId="7B543020" w:rsidR="00C22309" w:rsidRDefault="00985C3F">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a recent </w:t>
      </w:r>
      <w:r w:rsidR="00AD62F5">
        <w:rPr>
          <w:rFonts w:ascii="Times New Roman" w:eastAsia="Times New Roman" w:hAnsi="Times New Roman" w:cs="Times New Roman"/>
          <w:sz w:val="28"/>
          <w:szCs w:val="28"/>
        </w:rPr>
        <w:t>CommBank Consumer Insights</w:t>
      </w:r>
      <w:r w:rsidR="00D670E2">
        <w:rPr>
          <w:rFonts w:ascii="Times New Roman" w:eastAsia="Times New Roman" w:hAnsi="Times New Roman" w:cs="Times New Roman"/>
          <w:sz w:val="28"/>
          <w:szCs w:val="28"/>
        </w:rPr>
        <w:t xml:space="preserve"> Report</w:t>
      </w:r>
      <w:r>
        <w:rPr>
          <w:rFonts w:ascii="Times New Roman" w:eastAsia="Times New Roman" w:hAnsi="Times New Roman" w:cs="Times New Roman"/>
          <w:sz w:val="28"/>
          <w:szCs w:val="28"/>
        </w:rPr>
        <w:t xml:space="preserve">, </w:t>
      </w:r>
      <w:r w:rsidR="00D670E2">
        <w:rPr>
          <w:rFonts w:ascii="Times New Roman" w:eastAsia="Times New Roman" w:hAnsi="Times New Roman" w:cs="Times New Roman"/>
          <w:sz w:val="28"/>
          <w:szCs w:val="28"/>
        </w:rPr>
        <w:t xml:space="preserve">85 per cent of Australians agree that retailers should be using </w:t>
      </w:r>
      <w:r w:rsidR="00C84BCE">
        <w:rPr>
          <w:rFonts w:ascii="Times New Roman" w:eastAsia="Times New Roman" w:hAnsi="Times New Roman" w:cs="Times New Roman"/>
          <w:sz w:val="28"/>
          <w:szCs w:val="28"/>
        </w:rPr>
        <w:t>data</w:t>
      </w:r>
      <w:r w:rsidR="00D670E2">
        <w:rPr>
          <w:rFonts w:ascii="Times New Roman" w:eastAsia="Times New Roman" w:hAnsi="Times New Roman" w:cs="Times New Roman"/>
          <w:sz w:val="28"/>
          <w:szCs w:val="28"/>
        </w:rPr>
        <w:t xml:space="preserve"> </w:t>
      </w:r>
      <w:r w:rsidR="00CD17F5">
        <w:rPr>
          <w:rFonts w:ascii="Times New Roman" w:eastAsia="Times New Roman" w:hAnsi="Times New Roman" w:cs="Times New Roman"/>
          <w:sz w:val="28"/>
          <w:szCs w:val="28"/>
        </w:rPr>
        <w:t xml:space="preserve">– responsibly – </w:t>
      </w:r>
      <w:r w:rsidR="00D670E2">
        <w:rPr>
          <w:rFonts w:ascii="Times New Roman" w:eastAsia="Times New Roman" w:hAnsi="Times New Roman" w:cs="Times New Roman"/>
          <w:sz w:val="28"/>
          <w:szCs w:val="28"/>
        </w:rPr>
        <w:t xml:space="preserve">to provide personalised </w:t>
      </w:r>
      <w:r w:rsidR="00C84BCE">
        <w:rPr>
          <w:rFonts w:ascii="Times New Roman" w:eastAsia="Times New Roman" w:hAnsi="Times New Roman" w:cs="Times New Roman"/>
          <w:sz w:val="28"/>
          <w:szCs w:val="28"/>
        </w:rPr>
        <w:t>services.</w:t>
      </w:r>
      <w:r w:rsidR="00EC099A">
        <w:rPr>
          <w:rStyle w:val="FootnoteReference"/>
          <w:rFonts w:ascii="Times New Roman" w:eastAsia="Times New Roman" w:hAnsi="Times New Roman" w:cs="Times New Roman"/>
          <w:sz w:val="28"/>
          <w:szCs w:val="28"/>
        </w:rPr>
        <w:footnoteReference w:id="3"/>
      </w:r>
    </w:p>
    <w:p w14:paraId="0000000E" w14:textId="42946C48" w:rsidR="00750B6E" w:rsidRDefault="004D3597">
      <w:pPr>
        <w:spacing w:before="240" w:line="48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It </w:t>
      </w:r>
      <w:r w:rsidR="00BA16E0">
        <w:rPr>
          <w:rFonts w:ascii="Times New Roman" w:eastAsia="Times New Roman" w:hAnsi="Times New Roman" w:cs="Times New Roman"/>
          <w:sz w:val="28"/>
          <w:szCs w:val="28"/>
        </w:rPr>
        <w:t>is clear that when</w:t>
      </w:r>
      <w:proofErr w:type="gramEnd"/>
      <w:r w:rsidR="00BA16E0">
        <w:rPr>
          <w:rFonts w:ascii="Times New Roman" w:eastAsia="Times New Roman" w:hAnsi="Times New Roman" w:cs="Times New Roman"/>
          <w:sz w:val="28"/>
          <w:szCs w:val="28"/>
        </w:rPr>
        <w:t xml:space="preserve"> given the choice</w:t>
      </w:r>
      <w:r w:rsidR="008A18A9">
        <w:rPr>
          <w:rFonts w:ascii="Times New Roman" w:eastAsia="Times New Roman" w:hAnsi="Times New Roman" w:cs="Times New Roman"/>
          <w:sz w:val="28"/>
          <w:szCs w:val="28"/>
        </w:rPr>
        <w:t>,</w:t>
      </w:r>
      <w:r w:rsidR="00BA16E0">
        <w:rPr>
          <w:rFonts w:ascii="Times New Roman" w:eastAsia="Times New Roman" w:hAnsi="Times New Roman" w:cs="Times New Roman"/>
          <w:sz w:val="28"/>
          <w:szCs w:val="28"/>
        </w:rPr>
        <w:t xml:space="preserve"> </w:t>
      </w:r>
      <w:r w:rsidR="00BA16E0" w:rsidRPr="008A18A9">
        <w:rPr>
          <w:rFonts w:ascii="Times New Roman" w:eastAsia="Times New Roman" w:hAnsi="Times New Roman" w:cs="Times New Roman"/>
          <w:sz w:val="28"/>
          <w:szCs w:val="28"/>
        </w:rPr>
        <w:t xml:space="preserve">Australians embrace digital channels as </w:t>
      </w:r>
      <w:r w:rsidR="008A18A9" w:rsidRPr="008A18A9">
        <w:rPr>
          <w:rFonts w:ascii="Times New Roman" w:eastAsia="Times New Roman" w:hAnsi="Times New Roman" w:cs="Times New Roman"/>
          <w:sz w:val="28"/>
          <w:szCs w:val="28"/>
        </w:rPr>
        <w:t xml:space="preserve">a </w:t>
      </w:r>
      <w:r w:rsidR="00BA16E0" w:rsidRPr="008A18A9">
        <w:rPr>
          <w:rFonts w:ascii="Times New Roman" w:eastAsia="Times New Roman" w:hAnsi="Times New Roman" w:cs="Times New Roman"/>
          <w:sz w:val="28"/>
          <w:szCs w:val="28"/>
        </w:rPr>
        <w:t xml:space="preserve">way to deal with government.  </w:t>
      </w:r>
      <w:r w:rsidR="00BA16E0">
        <w:rPr>
          <w:rFonts w:ascii="Times New Roman" w:eastAsia="Times New Roman" w:hAnsi="Times New Roman" w:cs="Times New Roman"/>
          <w:sz w:val="28"/>
          <w:szCs w:val="28"/>
        </w:rPr>
        <w:t>94 per cent of Australians use digital government services.</w:t>
      </w:r>
      <w:r w:rsidR="00EC099A">
        <w:rPr>
          <w:rStyle w:val="FootnoteReference"/>
          <w:rFonts w:ascii="Times New Roman" w:eastAsia="Times New Roman" w:hAnsi="Times New Roman" w:cs="Times New Roman"/>
          <w:sz w:val="28"/>
          <w:szCs w:val="28"/>
        </w:rPr>
        <w:footnoteReference w:id="4"/>
      </w:r>
    </w:p>
    <w:p w14:paraId="00000010" w14:textId="1344EABD" w:rsidR="00750B6E" w:rsidRDefault="006C7F6B">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Last year </w:t>
      </w:r>
      <w:r w:rsidR="00BA16E0">
        <w:rPr>
          <w:rFonts w:ascii="Times New Roman" w:eastAsia="Times New Roman" w:hAnsi="Times New Roman" w:cs="Times New Roman"/>
          <w:sz w:val="28"/>
          <w:szCs w:val="28"/>
        </w:rPr>
        <w:t xml:space="preserve">there were 1.1 billion digital interactions with Services Australia; 55 million telephony interactions; and 10 million </w:t>
      </w:r>
      <w:proofErr w:type="gramStart"/>
      <w:r w:rsidR="00BA16E0">
        <w:rPr>
          <w:rFonts w:ascii="Times New Roman" w:eastAsia="Times New Roman" w:hAnsi="Times New Roman" w:cs="Times New Roman"/>
          <w:sz w:val="28"/>
          <w:szCs w:val="28"/>
        </w:rPr>
        <w:t>face</w:t>
      </w:r>
      <w:proofErr w:type="gramEnd"/>
      <w:r w:rsidR="00BA16E0">
        <w:rPr>
          <w:rFonts w:ascii="Times New Roman" w:eastAsia="Times New Roman" w:hAnsi="Times New Roman" w:cs="Times New Roman"/>
          <w:sz w:val="28"/>
          <w:szCs w:val="28"/>
        </w:rPr>
        <w:t xml:space="preserve"> to face.  In other words, </w:t>
      </w:r>
      <w:r w:rsidR="00937E99">
        <w:rPr>
          <w:rFonts w:ascii="Times New Roman" w:eastAsia="Times New Roman" w:hAnsi="Times New Roman" w:cs="Times New Roman"/>
          <w:sz w:val="28"/>
          <w:szCs w:val="28"/>
        </w:rPr>
        <w:t xml:space="preserve">9 out of 10 </w:t>
      </w:r>
      <w:r w:rsidR="00BA16E0">
        <w:rPr>
          <w:rFonts w:ascii="Times New Roman" w:eastAsia="Times New Roman" w:hAnsi="Times New Roman" w:cs="Times New Roman"/>
          <w:sz w:val="28"/>
          <w:szCs w:val="28"/>
        </w:rPr>
        <w:t>interactions were digital</w:t>
      </w:r>
      <w:r w:rsidR="00417805">
        <w:rPr>
          <w:rFonts w:ascii="Times New Roman" w:eastAsia="Times New Roman" w:hAnsi="Times New Roman" w:cs="Times New Roman"/>
          <w:sz w:val="28"/>
          <w:szCs w:val="28"/>
        </w:rPr>
        <w:t>.</w:t>
      </w:r>
      <w:r w:rsidR="00417805">
        <w:rPr>
          <w:rStyle w:val="FootnoteReference"/>
          <w:rFonts w:ascii="Times New Roman" w:eastAsia="Times New Roman" w:hAnsi="Times New Roman" w:cs="Times New Roman"/>
          <w:sz w:val="28"/>
          <w:szCs w:val="28"/>
        </w:rPr>
        <w:footnoteReference w:id="5"/>
      </w:r>
    </w:p>
    <w:p w14:paraId="00000012" w14:textId="77777777" w:rsidR="00750B6E" w:rsidRDefault="00BA16E0" w:rsidP="00A576CC">
      <w:pPr>
        <w:spacing w:before="240" w:after="240" w:line="480" w:lineRule="auto"/>
        <w:rPr>
          <w:rFonts w:ascii="Cambria" w:eastAsia="Cambria" w:hAnsi="Cambria" w:cs="Cambria"/>
          <w:b/>
          <w:color w:val="4472C4"/>
          <w:sz w:val="28"/>
          <w:szCs w:val="28"/>
        </w:rPr>
      </w:pPr>
      <w:r>
        <w:rPr>
          <w:rFonts w:ascii="Cambria" w:eastAsia="Cambria" w:hAnsi="Cambria" w:cs="Cambria"/>
          <w:b/>
          <w:color w:val="4472C4"/>
          <w:sz w:val="28"/>
          <w:szCs w:val="28"/>
        </w:rPr>
        <w:t>3)</w:t>
      </w:r>
      <w:r>
        <w:rPr>
          <w:rFonts w:ascii="Times New Roman" w:eastAsia="Times New Roman" w:hAnsi="Times New Roman" w:cs="Times New Roman"/>
          <w:color w:val="4472C4"/>
          <w:sz w:val="14"/>
          <w:szCs w:val="14"/>
        </w:rPr>
        <w:t xml:space="preserve">   </w:t>
      </w:r>
      <w:r>
        <w:rPr>
          <w:rFonts w:ascii="Cambria" w:eastAsia="Cambria" w:hAnsi="Cambria" w:cs="Cambria"/>
          <w:b/>
          <w:color w:val="4472C4"/>
          <w:sz w:val="28"/>
          <w:szCs w:val="28"/>
        </w:rPr>
        <w:t xml:space="preserve">This Government’s deficient performance </w:t>
      </w:r>
    </w:p>
    <w:p w14:paraId="00000013" w14:textId="22A28207" w:rsidR="00750B6E" w:rsidRDefault="00E5362F">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sadly, </w:t>
      </w:r>
      <w:r w:rsidR="008D7282">
        <w:rPr>
          <w:rFonts w:ascii="Times New Roman" w:eastAsia="Times New Roman" w:hAnsi="Times New Roman" w:cs="Times New Roman"/>
          <w:sz w:val="28"/>
          <w:szCs w:val="28"/>
        </w:rPr>
        <w:t>the Albanese Government is doing a poor job of responding to the appetite of Australians to deal with government digitally.</w:t>
      </w:r>
      <w:r w:rsidR="00BA16E0">
        <w:rPr>
          <w:rFonts w:ascii="Times New Roman" w:eastAsia="Times New Roman" w:hAnsi="Times New Roman" w:cs="Times New Roman"/>
          <w:sz w:val="28"/>
          <w:szCs w:val="28"/>
        </w:rPr>
        <w:t xml:space="preserve"> </w:t>
      </w:r>
      <w:r w:rsidR="000203D8">
        <w:rPr>
          <w:rFonts w:ascii="Times New Roman" w:eastAsia="Times New Roman" w:hAnsi="Times New Roman" w:cs="Times New Roman"/>
          <w:sz w:val="28"/>
          <w:szCs w:val="28"/>
        </w:rPr>
        <w:t xml:space="preserve"> </w:t>
      </w:r>
    </w:p>
    <w:p w14:paraId="00000015" w14:textId="5B4E7753" w:rsidR="00750B6E" w:rsidRDefault="000203D8">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BA16E0">
        <w:rPr>
          <w:rFonts w:ascii="Times New Roman" w:eastAsia="Times New Roman" w:hAnsi="Times New Roman" w:cs="Times New Roman"/>
          <w:sz w:val="28"/>
          <w:szCs w:val="28"/>
        </w:rPr>
        <w:t xml:space="preserve">he customer service </w:t>
      </w:r>
      <w:r w:rsidR="00271201">
        <w:rPr>
          <w:rFonts w:ascii="Times New Roman" w:eastAsia="Times New Roman" w:hAnsi="Times New Roman" w:cs="Times New Roman"/>
          <w:sz w:val="28"/>
          <w:szCs w:val="28"/>
        </w:rPr>
        <w:t xml:space="preserve">performance of </w:t>
      </w:r>
      <w:r w:rsidR="00BA16E0">
        <w:rPr>
          <w:rFonts w:ascii="Times New Roman" w:eastAsia="Times New Roman" w:hAnsi="Times New Roman" w:cs="Times New Roman"/>
          <w:sz w:val="28"/>
          <w:szCs w:val="28"/>
        </w:rPr>
        <w:t xml:space="preserve">Services Australia </w:t>
      </w:r>
      <w:r w:rsidR="00271201">
        <w:rPr>
          <w:rFonts w:ascii="Times New Roman" w:eastAsia="Times New Roman" w:hAnsi="Times New Roman" w:cs="Times New Roman"/>
          <w:sz w:val="28"/>
          <w:szCs w:val="28"/>
        </w:rPr>
        <w:t xml:space="preserve">– an agency employing over 28,000 people, with the largest call centre operations of any organisation in Australia </w:t>
      </w:r>
      <w:r w:rsidR="0002635F">
        <w:rPr>
          <w:rFonts w:ascii="Times New Roman" w:eastAsia="Times New Roman" w:hAnsi="Times New Roman" w:cs="Times New Roman"/>
          <w:sz w:val="28"/>
          <w:szCs w:val="28"/>
        </w:rPr>
        <w:t xml:space="preserve">- </w:t>
      </w:r>
      <w:r w:rsidR="00BA16E0">
        <w:rPr>
          <w:rFonts w:ascii="Times New Roman" w:eastAsia="Times New Roman" w:hAnsi="Times New Roman" w:cs="Times New Roman"/>
          <w:sz w:val="28"/>
          <w:szCs w:val="28"/>
        </w:rPr>
        <w:t xml:space="preserve">has collapsed over the last two years.  </w:t>
      </w:r>
    </w:p>
    <w:p w14:paraId="00000017" w14:textId="76E132A0"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of </w:t>
      </w:r>
      <w:r w:rsidR="0002635F">
        <w:rPr>
          <w:rFonts w:ascii="Times New Roman" w:eastAsia="Times New Roman" w:hAnsi="Times New Roman" w:cs="Times New Roman"/>
          <w:sz w:val="28"/>
          <w:szCs w:val="28"/>
        </w:rPr>
        <w:t xml:space="preserve">its core jobs is </w:t>
      </w:r>
      <w:r>
        <w:rPr>
          <w:rFonts w:ascii="Times New Roman" w:eastAsia="Times New Roman" w:hAnsi="Times New Roman" w:cs="Times New Roman"/>
          <w:sz w:val="28"/>
          <w:szCs w:val="28"/>
        </w:rPr>
        <w:t xml:space="preserve">to process claims made by Australians to receive a government benefit, such as the age pension or the Jobseeker Allowance. But this is taking much longer than it used to. </w:t>
      </w:r>
    </w:p>
    <w:p w14:paraId="0000001A" w14:textId="0E50C642"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 applied for a Disability Support Pension in </w:t>
      </w:r>
      <w:r w:rsidR="008000A1">
        <w:rPr>
          <w:rFonts w:ascii="Times New Roman" w:eastAsia="Times New Roman" w:hAnsi="Times New Roman" w:cs="Times New Roman"/>
          <w:sz w:val="28"/>
          <w:szCs w:val="28"/>
        </w:rPr>
        <w:t>first four months of this year</w:t>
      </w:r>
      <w:r>
        <w:rPr>
          <w:rFonts w:ascii="Times New Roman" w:eastAsia="Times New Roman" w:hAnsi="Times New Roman" w:cs="Times New Roman"/>
          <w:sz w:val="28"/>
          <w:szCs w:val="28"/>
        </w:rPr>
        <w:t>, it took Services Australia on average 107 days to process your application. In 2021-22, under the Coalition, it was taking 45 days.</w:t>
      </w:r>
    </w:p>
    <w:p w14:paraId="0000001C" w14:textId="576A2D83" w:rsidR="00750B6E" w:rsidRDefault="00C11C32">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w:t>
      </w:r>
      <w:proofErr w:type="gramStart"/>
      <w:r w:rsidR="00FD6303">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ow </w:t>
      </w:r>
      <w:r w:rsidR="00FD6303">
        <w:rPr>
          <w:rFonts w:ascii="Times New Roman" w:eastAsia="Times New Roman" w:hAnsi="Times New Roman" w:cs="Times New Roman"/>
          <w:sz w:val="28"/>
          <w:szCs w:val="28"/>
        </w:rPr>
        <w:t>I</w:t>
      </w:r>
      <w:r>
        <w:rPr>
          <w:rFonts w:ascii="Times New Roman" w:eastAsia="Times New Roman" w:hAnsi="Times New Roman" w:cs="Times New Roman"/>
          <w:sz w:val="28"/>
          <w:szCs w:val="28"/>
        </w:rPr>
        <w:t>ncome</w:t>
      </w:r>
      <w:proofErr w:type="gramEnd"/>
      <w:r>
        <w:rPr>
          <w:rFonts w:ascii="Times New Roman" w:eastAsia="Times New Roman" w:hAnsi="Times New Roman" w:cs="Times New Roman"/>
          <w:sz w:val="28"/>
          <w:szCs w:val="28"/>
        </w:rPr>
        <w:t xml:space="preserve"> </w:t>
      </w:r>
      <w:r w:rsidR="00FD6303">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ard today takes 59 days, compared to 16 days under us; </w:t>
      </w:r>
      <w:r w:rsidR="00FD6303">
        <w:rPr>
          <w:rFonts w:ascii="Times New Roman" w:eastAsia="Times New Roman" w:hAnsi="Times New Roman" w:cs="Times New Roman"/>
          <w:sz w:val="28"/>
          <w:szCs w:val="28"/>
        </w:rPr>
        <w:t xml:space="preserve">if you apply for </w:t>
      </w:r>
      <w:r w:rsidR="00432B63">
        <w:rPr>
          <w:rFonts w:ascii="Times New Roman" w:eastAsia="Times New Roman" w:hAnsi="Times New Roman" w:cs="Times New Roman"/>
          <w:sz w:val="28"/>
          <w:szCs w:val="28"/>
        </w:rPr>
        <w:t>Dad and Partner Pay</w:t>
      </w:r>
      <w:r w:rsidR="00FD6303">
        <w:rPr>
          <w:rFonts w:ascii="Times New Roman" w:eastAsia="Times New Roman" w:hAnsi="Times New Roman" w:cs="Times New Roman"/>
          <w:sz w:val="28"/>
          <w:szCs w:val="28"/>
        </w:rPr>
        <w:t>, today it takes 5</w:t>
      </w:r>
      <w:r w:rsidR="000F6245">
        <w:rPr>
          <w:rFonts w:ascii="Times New Roman" w:eastAsia="Times New Roman" w:hAnsi="Times New Roman" w:cs="Times New Roman"/>
          <w:sz w:val="28"/>
          <w:szCs w:val="28"/>
        </w:rPr>
        <w:t>1</w:t>
      </w:r>
      <w:r w:rsidR="00FD6303">
        <w:rPr>
          <w:rFonts w:ascii="Times New Roman" w:eastAsia="Times New Roman" w:hAnsi="Times New Roman" w:cs="Times New Roman"/>
          <w:sz w:val="28"/>
          <w:szCs w:val="28"/>
        </w:rPr>
        <w:t xml:space="preserve"> days </w:t>
      </w:r>
      <w:r w:rsidR="000F6245">
        <w:rPr>
          <w:rFonts w:ascii="Times New Roman" w:eastAsia="Times New Roman" w:hAnsi="Times New Roman" w:cs="Times New Roman"/>
          <w:sz w:val="28"/>
          <w:szCs w:val="28"/>
        </w:rPr>
        <w:t xml:space="preserve">[check] </w:t>
      </w:r>
      <w:r w:rsidR="00FD6303">
        <w:rPr>
          <w:rFonts w:ascii="Times New Roman" w:eastAsia="Times New Roman" w:hAnsi="Times New Roman" w:cs="Times New Roman"/>
          <w:sz w:val="28"/>
          <w:szCs w:val="28"/>
        </w:rPr>
        <w:t xml:space="preserve">compared to 14 days under the </w:t>
      </w:r>
      <w:r w:rsidR="00E1516D">
        <w:rPr>
          <w:rFonts w:ascii="Times New Roman" w:eastAsia="Times New Roman" w:hAnsi="Times New Roman" w:cs="Times New Roman"/>
          <w:sz w:val="28"/>
          <w:szCs w:val="28"/>
        </w:rPr>
        <w:t>Coalition</w:t>
      </w:r>
      <w:r w:rsidR="00FD6303">
        <w:rPr>
          <w:rFonts w:ascii="Times New Roman" w:eastAsia="Times New Roman" w:hAnsi="Times New Roman" w:cs="Times New Roman"/>
          <w:sz w:val="28"/>
          <w:szCs w:val="28"/>
        </w:rPr>
        <w:t>.</w:t>
      </w:r>
    </w:p>
    <w:p w14:paraId="0000001D" w14:textId="390F0175" w:rsidR="00750B6E" w:rsidRDefault="007E1ED2">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Then there is the disastrous blowout in </w:t>
      </w:r>
      <w:r w:rsidR="00BA16E0">
        <w:rPr>
          <w:rFonts w:ascii="Times New Roman" w:eastAsia="Times New Roman" w:hAnsi="Times New Roman" w:cs="Times New Roman"/>
          <w:sz w:val="28"/>
          <w:szCs w:val="28"/>
        </w:rPr>
        <w:t>call waiting times.</w:t>
      </w:r>
    </w:p>
    <w:p w14:paraId="0000001E" w14:textId="6FFA34E4"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 call the </w:t>
      </w:r>
      <w:r w:rsidR="00922134">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mployment </w:t>
      </w:r>
      <w:r w:rsidR="00922134">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ervices line, </w:t>
      </w:r>
      <w:r w:rsidR="00922134">
        <w:rPr>
          <w:rFonts w:ascii="Times New Roman" w:eastAsia="Times New Roman" w:hAnsi="Times New Roman" w:cs="Times New Roman"/>
          <w:sz w:val="28"/>
          <w:szCs w:val="28"/>
        </w:rPr>
        <w:t xml:space="preserve">on the most recent numbers it takes </w:t>
      </w:r>
      <w:r>
        <w:rPr>
          <w:rFonts w:ascii="Times New Roman" w:eastAsia="Times New Roman" w:hAnsi="Times New Roman" w:cs="Times New Roman"/>
          <w:sz w:val="28"/>
          <w:szCs w:val="28"/>
        </w:rPr>
        <w:t>on average 50 minutes and 50 seconds before your call is answered.  Under the Coalition, it took 24 minutes and 55 seconds.</w:t>
      </w:r>
    </w:p>
    <w:p w14:paraId="00000020" w14:textId="14B786DF" w:rsidR="00750B6E" w:rsidRDefault="00922134" w:rsidP="009A6044">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a call to </w:t>
      </w:r>
      <w:r w:rsidR="00BA16E0">
        <w:rPr>
          <w:rFonts w:ascii="Times New Roman" w:eastAsia="Times New Roman" w:hAnsi="Times New Roman" w:cs="Times New Roman"/>
          <w:sz w:val="28"/>
          <w:szCs w:val="28"/>
        </w:rPr>
        <w:t xml:space="preserve">the Older Australians line, </w:t>
      </w:r>
      <w:r>
        <w:rPr>
          <w:rFonts w:ascii="Times New Roman" w:eastAsia="Times New Roman" w:hAnsi="Times New Roman" w:cs="Times New Roman"/>
          <w:sz w:val="28"/>
          <w:szCs w:val="28"/>
        </w:rPr>
        <w:t xml:space="preserve">today it takes 46 minutes and 39 seconds on average, compared to </w:t>
      </w:r>
      <w:r w:rsidR="00232AE3">
        <w:rPr>
          <w:rFonts w:ascii="Times New Roman" w:eastAsia="Times New Roman" w:hAnsi="Times New Roman" w:cs="Times New Roman"/>
          <w:sz w:val="28"/>
          <w:szCs w:val="28"/>
        </w:rPr>
        <w:t>2</w:t>
      </w:r>
      <w:r w:rsidR="008F45BC">
        <w:rPr>
          <w:rFonts w:ascii="Times New Roman" w:eastAsia="Times New Roman" w:hAnsi="Times New Roman" w:cs="Times New Roman"/>
          <w:sz w:val="28"/>
          <w:szCs w:val="28"/>
        </w:rPr>
        <w:t>1 minutes and 30 seconds</w:t>
      </w:r>
      <w:r w:rsidR="00BA16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under us</w:t>
      </w:r>
      <w:r w:rsidR="009A6044">
        <w:rPr>
          <w:rFonts w:ascii="Times New Roman" w:eastAsia="Times New Roman" w:hAnsi="Times New Roman" w:cs="Times New Roman"/>
          <w:sz w:val="28"/>
          <w:szCs w:val="28"/>
        </w:rPr>
        <w:t>; for the D</w:t>
      </w:r>
      <w:r w:rsidR="004D62F8" w:rsidRPr="004D62F8">
        <w:rPr>
          <w:rFonts w:ascii="Times New Roman" w:eastAsia="Times New Roman" w:hAnsi="Times New Roman" w:cs="Times New Roman"/>
          <w:sz w:val="28"/>
          <w:szCs w:val="28"/>
        </w:rPr>
        <w:t xml:space="preserve">isabilities, </w:t>
      </w:r>
      <w:r w:rsidR="009A6044">
        <w:rPr>
          <w:rFonts w:ascii="Times New Roman" w:eastAsia="Times New Roman" w:hAnsi="Times New Roman" w:cs="Times New Roman"/>
          <w:sz w:val="28"/>
          <w:szCs w:val="28"/>
        </w:rPr>
        <w:t>S</w:t>
      </w:r>
      <w:r w:rsidR="004D62F8" w:rsidRPr="004D62F8">
        <w:rPr>
          <w:rFonts w:ascii="Times New Roman" w:eastAsia="Times New Roman" w:hAnsi="Times New Roman" w:cs="Times New Roman"/>
          <w:sz w:val="28"/>
          <w:szCs w:val="28"/>
        </w:rPr>
        <w:t xml:space="preserve">ickness and </w:t>
      </w:r>
      <w:r w:rsidR="009A6044">
        <w:rPr>
          <w:rFonts w:ascii="Times New Roman" w:eastAsia="Times New Roman" w:hAnsi="Times New Roman" w:cs="Times New Roman"/>
          <w:sz w:val="28"/>
          <w:szCs w:val="28"/>
        </w:rPr>
        <w:t>C</w:t>
      </w:r>
      <w:r w:rsidR="004D62F8" w:rsidRPr="004D62F8">
        <w:rPr>
          <w:rFonts w:ascii="Times New Roman" w:eastAsia="Times New Roman" w:hAnsi="Times New Roman" w:cs="Times New Roman"/>
          <w:sz w:val="28"/>
          <w:szCs w:val="28"/>
        </w:rPr>
        <w:t>arers</w:t>
      </w:r>
      <w:r w:rsidR="00BA16E0">
        <w:rPr>
          <w:rFonts w:ascii="Times New Roman" w:eastAsia="Times New Roman" w:hAnsi="Times New Roman" w:cs="Times New Roman"/>
          <w:sz w:val="28"/>
          <w:szCs w:val="28"/>
        </w:rPr>
        <w:t xml:space="preserve"> line, </w:t>
      </w:r>
      <w:r w:rsidR="009A6044">
        <w:rPr>
          <w:rFonts w:ascii="Times New Roman" w:eastAsia="Times New Roman" w:hAnsi="Times New Roman" w:cs="Times New Roman"/>
          <w:sz w:val="28"/>
          <w:szCs w:val="28"/>
        </w:rPr>
        <w:t xml:space="preserve">it takes 46 minutes today compared to </w:t>
      </w:r>
      <w:r w:rsidR="004D62F8">
        <w:rPr>
          <w:rFonts w:ascii="Times New Roman" w:eastAsia="Times New Roman" w:hAnsi="Times New Roman" w:cs="Times New Roman"/>
          <w:sz w:val="28"/>
          <w:szCs w:val="28"/>
        </w:rPr>
        <w:t xml:space="preserve">21 minutes </w:t>
      </w:r>
      <w:r w:rsidR="009A6044">
        <w:rPr>
          <w:rFonts w:ascii="Times New Roman" w:eastAsia="Times New Roman" w:hAnsi="Times New Roman" w:cs="Times New Roman"/>
          <w:sz w:val="28"/>
          <w:szCs w:val="28"/>
        </w:rPr>
        <w:t>under us</w:t>
      </w:r>
      <w:r w:rsidR="004D62F8">
        <w:rPr>
          <w:rFonts w:ascii="Times New Roman" w:eastAsia="Times New Roman" w:hAnsi="Times New Roman" w:cs="Times New Roman"/>
          <w:sz w:val="28"/>
          <w:szCs w:val="28"/>
        </w:rPr>
        <w:t>.</w:t>
      </w:r>
    </w:p>
    <w:p w14:paraId="00000023" w14:textId="4C6384FE"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Government does not publish this data </w:t>
      </w:r>
      <w:proofErr w:type="gramStart"/>
      <w:r w:rsidR="007E4566">
        <w:rPr>
          <w:rFonts w:ascii="Times New Roman" w:eastAsia="Times New Roman" w:hAnsi="Times New Roman" w:cs="Times New Roman"/>
          <w:sz w:val="28"/>
          <w:szCs w:val="28"/>
        </w:rPr>
        <w:t>transparently</w:t>
      </w:r>
      <w:proofErr w:type="gramEnd"/>
      <w:r w:rsidR="007E4566">
        <w:rPr>
          <w:rFonts w:ascii="Times New Roman" w:eastAsia="Times New Roman" w:hAnsi="Times New Roman" w:cs="Times New Roman"/>
          <w:sz w:val="28"/>
          <w:szCs w:val="28"/>
        </w:rPr>
        <w:t xml:space="preserve"> but the Coalition has used Estimates and other processes to </w:t>
      </w:r>
      <w:r w:rsidR="00550788">
        <w:rPr>
          <w:rFonts w:ascii="Times New Roman" w:eastAsia="Times New Roman" w:hAnsi="Times New Roman" w:cs="Times New Roman"/>
          <w:sz w:val="28"/>
          <w:szCs w:val="28"/>
        </w:rPr>
        <w:t xml:space="preserve">extract this information – and it confirms that there </w:t>
      </w:r>
      <w:r>
        <w:rPr>
          <w:rFonts w:ascii="Times New Roman" w:eastAsia="Times New Roman" w:hAnsi="Times New Roman" w:cs="Times New Roman"/>
          <w:sz w:val="28"/>
          <w:szCs w:val="28"/>
        </w:rPr>
        <w:t>is a big problem.</w:t>
      </w:r>
    </w:p>
    <w:p w14:paraId="00000024" w14:textId="49E1AE62" w:rsidR="00750B6E" w:rsidRDefault="00FD2E1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my view three major factors are driving the problem. </w:t>
      </w:r>
      <w:r w:rsidR="00BA16E0">
        <w:rPr>
          <w:rFonts w:ascii="Times New Roman" w:eastAsia="Times New Roman" w:hAnsi="Times New Roman" w:cs="Times New Roman"/>
          <w:sz w:val="28"/>
          <w:szCs w:val="28"/>
        </w:rPr>
        <w:t xml:space="preserve">The first is the actions of Minister Bill Shorten in dumping specialist external </w:t>
      </w:r>
      <w:r w:rsidR="00D51E55">
        <w:rPr>
          <w:rFonts w:ascii="Times New Roman" w:eastAsia="Times New Roman" w:hAnsi="Times New Roman" w:cs="Times New Roman"/>
          <w:sz w:val="28"/>
          <w:szCs w:val="28"/>
        </w:rPr>
        <w:t xml:space="preserve">service </w:t>
      </w:r>
      <w:r w:rsidR="00BA16E0">
        <w:rPr>
          <w:rFonts w:ascii="Times New Roman" w:eastAsia="Times New Roman" w:hAnsi="Times New Roman" w:cs="Times New Roman"/>
          <w:sz w:val="28"/>
          <w:szCs w:val="28"/>
        </w:rPr>
        <w:t>providers.</w:t>
      </w:r>
    </w:p>
    <w:p w14:paraId="00000025" w14:textId="0224BBB0"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second is </w:t>
      </w:r>
      <w:r w:rsidR="00690718">
        <w:rPr>
          <w:rFonts w:ascii="Times New Roman" w:eastAsia="Times New Roman" w:hAnsi="Times New Roman" w:cs="Times New Roman"/>
          <w:sz w:val="28"/>
          <w:szCs w:val="28"/>
        </w:rPr>
        <w:t xml:space="preserve">his </w:t>
      </w:r>
      <w:r>
        <w:rPr>
          <w:rFonts w:ascii="Times New Roman" w:eastAsia="Times New Roman" w:hAnsi="Times New Roman" w:cs="Times New Roman"/>
          <w:sz w:val="28"/>
          <w:szCs w:val="28"/>
        </w:rPr>
        <w:t>conscious weakening of the digital capability of Services Australia.</w:t>
      </w:r>
    </w:p>
    <w:p w14:paraId="00000026" w14:textId="4B3F598A"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third factor is the operational legacy of </w:t>
      </w:r>
      <w:r w:rsidR="006A59D8">
        <w:rPr>
          <w:rFonts w:ascii="Times New Roman" w:eastAsia="Times New Roman" w:hAnsi="Times New Roman" w:cs="Times New Roman"/>
          <w:sz w:val="28"/>
          <w:szCs w:val="28"/>
        </w:rPr>
        <w:t xml:space="preserve">his </w:t>
      </w:r>
      <w:r>
        <w:rPr>
          <w:rFonts w:ascii="Times New Roman" w:eastAsia="Times New Roman" w:hAnsi="Times New Roman" w:cs="Times New Roman"/>
          <w:sz w:val="28"/>
          <w:szCs w:val="28"/>
        </w:rPr>
        <w:t xml:space="preserve">ferocious politicisation of the Coalition’s income compliance program. </w:t>
      </w:r>
    </w:p>
    <w:p w14:paraId="00000027"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Dumping external specialists and adding public service generalists</w:t>
      </w:r>
    </w:p>
    <w:p w14:paraId="00000028" w14:textId="261026B2" w:rsidR="00750B6E" w:rsidRDefault="00BA56B5">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Let us start with </w:t>
      </w:r>
      <w:r w:rsidR="00BA16E0">
        <w:rPr>
          <w:rFonts w:ascii="Times New Roman" w:eastAsia="Times New Roman" w:hAnsi="Times New Roman" w:cs="Times New Roman"/>
          <w:sz w:val="28"/>
          <w:szCs w:val="28"/>
        </w:rPr>
        <w:t xml:space="preserve">Labor’s approach </w:t>
      </w:r>
      <w:r w:rsidR="00717E5A">
        <w:rPr>
          <w:rFonts w:ascii="Times New Roman" w:eastAsia="Times New Roman" w:hAnsi="Times New Roman" w:cs="Times New Roman"/>
          <w:sz w:val="28"/>
          <w:szCs w:val="28"/>
        </w:rPr>
        <w:t xml:space="preserve">of </w:t>
      </w:r>
      <w:r w:rsidR="00BA16E0">
        <w:rPr>
          <w:rFonts w:ascii="Times New Roman" w:eastAsia="Times New Roman" w:hAnsi="Times New Roman" w:cs="Times New Roman"/>
          <w:sz w:val="28"/>
          <w:szCs w:val="28"/>
        </w:rPr>
        <w:t>dumping external specialists and replacing them with generalist public servants.</w:t>
      </w:r>
    </w:p>
    <w:p w14:paraId="00000029" w14:textId="03F7BDD8"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Before coming to government, Labor</w:t>
      </w:r>
      <w:r w:rsidR="00717E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commit</w:t>
      </w:r>
      <w:r w:rsidR="00717E5A">
        <w:rPr>
          <w:rFonts w:ascii="Times New Roman" w:eastAsia="Times New Roman" w:hAnsi="Times New Roman" w:cs="Times New Roman"/>
          <w:sz w:val="28"/>
          <w:szCs w:val="28"/>
        </w:rPr>
        <w:t>ted</w:t>
      </w:r>
      <w:r>
        <w:rPr>
          <w:rFonts w:ascii="Times New Roman" w:eastAsia="Times New Roman" w:hAnsi="Times New Roman" w:cs="Times New Roman"/>
          <w:sz w:val="28"/>
          <w:szCs w:val="28"/>
        </w:rPr>
        <w:t xml:space="preserve"> to increas</w:t>
      </w:r>
      <w:r w:rsidR="00717E5A">
        <w:rPr>
          <w:rFonts w:ascii="Times New Roman" w:eastAsia="Times New Roman" w:hAnsi="Times New Roman" w:cs="Times New Roman"/>
          <w:sz w:val="28"/>
          <w:szCs w:val="28"/>
        </w:rPr>
        <w:t>ing</w:t>
      </w:r>
      <w:r>
        <w:rPr>
          <w:rFonts w:ascii="Times New Roman" w:eastAsia="Times New Roman" w:hAnsi="Times New Roman" w:cs="Times New Roman"/>
          <w:sz w:val="28"/>
          <w:szCs w:val="28"/>
        </w:rPr>
        <w:t xml:space="preserve"> the size of the Australian Public Service.  The Labor Party is the political wing of the union movement, and more public service jobs means more union members.  While only eight per cent of private sector employees in Australia today are union members, in the public sector </w:t>
      </w:r>
      <w:r w:rsidR="004E72B3">
        <w:rPr>
          <w:rFonts w:ascii="Times New Roman" w:eastAsia="Times New Roman" w:hAnsi="Times New Roman" w:cs="Times New Roman"/>
          <w:sz w:val="28"/>
          <w:szCs w:val="28"/>
        </w:rPr>
        <w:t>around 33 per</w:t>
      </w:r>
      <w:r>
        <w:rPr>
          <w:rFonts w:ascii="Times New Roman" w:eastAsia="Times New Roman" w:hAnsi="Times New Roman" w:cs="Times New Roman"/>
          <w:sz w:val="28"/>
          <w:szCs w:val="28"/>
        </w:rPr>
        <w:t xml:space="preserve"> cent are in a union.</w:t>
      </w:r>
      <w:r w:rsidR="00417805">
        <w:rPr>
          <w:rStyle w:val="FootnoteReference"/>
          <w:rFonts w:ascii="Times New Roman" w:eastAsia="Times New Roman" w:hAnsi="Times New Roman" w:cs="Times New Roman"/>
          <w:sz w:val="28"/>
          <w:szCs w:val="28"/>
        </w:rPr>
        <w:footnoteReference w:id="6"/>
      </w:r>
      <w:r>
        <w:rPr>
          <w:rFonts w:ascii="Times New Roman" w:eastAsia="Times New Roman" w:hAnsi="Times New Roman" w:cs="Times New Roman"/>
          <w:sz w:val="28"/>
          <w:szCs w:val="28"/>
        </w:rPr>
        <w:t xml:space="preserve"> </w:t>
      </w:r>
    </w:p>
    <w:p w14:paraId="0000002A" w14:textId="5DA96A0B"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result of this policy at Services Australia is that 3,000 previously outsourced roles are now being done by permanent public servants</w:t>
      </w:r>
      <w:r w:rsidR="00AA72D1">
        <w:rPr>
          <w:rFonts w:ascii="Times New Roman" w:eastAsia="Times New Roman" w:hAnsi="Times New Roman" w:cs="Times New Roman"/>
          <w:sz w:val="28"/>
          <w:szCs w:val="28"/>
        </w:rPr>
        <w:t>.</w:t>
      </w:r>
      <w:r w:rsidR="00417805">
        <w:rPr>
          <w:rStyle w:val="FootnoteReference"/>
          <w:rFonts w:ascii="Times New Roman" w:eastAsia="Times New Roman" w:hAnsi="Times New Roman" w:cs="Times New Roman"/>
          <w:sz w:val="28"/>
          <w:szCs w:val="28"/>
        </w:rPr>
        <w:footnoteReference w:id="7"/>
      </w:r>
      <w:r w:rsidR="00AA72D1">
        <w:rPr>
          <w:rFonts w:ascii="Times New Roman" w:eastAsia="Times New Roman" w:hAnsi="Times New Roman" w:cs="Times New Roman"/>
          <w:sz w:val="28"/>
          <w:szCs w:val="28"/>
        </w:rPr>
        <w:t xml:space="preserve">  </w:t>
      </w:r>
    </w:p>
    <w:p w14:paraId="0000002B" w14:textId="10AD93AC"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One example is the December 2022</w:t>
      </w:r>
      <w:r w:rsidR="00DC34CD">
        <w:rPr>
          <w:rFonts w:ascii="Times New Roman" w:eastAsia="Times New Roman" w:hAnsi="Times New Roman" w:cs="Times New Roman"/>
          <w:sz w:val="28"/>
          <w:szCs w:val="28"/>
        </w:rPr>
        <w:t xml:space="preserve"> decision to </w:t>
      </w:r>
      <w:r>
        <w:rPr>
          <w:rFonts w:ascii="Times New Roman" w:eastAsia="Times New Roman" w:hAnsi="Times New Roman" w:cs="Times New Roman"/>
          <w:sz w:val="28"/>
          <w:szCs w:val="28"/>
        </w:rPr>
        <w:t>get rid of more than 1000 specialist ICT contractors from Services Australia. This has gutted the agency’s capacity to continue to develop its IT systems.</w:t>
      </w:r>
    </w:p>
    <w:p w14:paraId="0000002C" w14:textId="3320DEBA"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Another example was in June 2023, when Services Australia axed a $343 million contract with specialist external call centre provider Serco</w:t>
      </w:r>
      <w:r w:rsidR="00580D9A">
        <w:rPr>
          <w:rFonts w:ascii="Times New Roman" w:eastAsia="Times New Roman" w:hAnsi="Times New Roman" w:cs="Times New Roman"/>
          <w:sz w:val="28"/>
          <w:szCs w:val="28"/>
        </w:rPr>
        <w:t xml:space="preserve">, removing </w:t>
      </w:r>
      <w:r>
        <w:rPr>
          <w:rFonts w:ascii="Times New Roman" w:eastAsia="Times New Roman" w:hAnsi="Times New Roman" w:cs="Times New Roman"/>
          <w:sz w:val="28"/>
          <w:szCs w:val="28"/>
        </w:rPr>
        <w:t xml:space="preserve">600 jobs. </w:t>
      </w:r>
      <w:r w:rsidR="003675A8">
        <w:rPr>
          <w:rFonts w:ascii="Times New Roman" w:eastAsia="Times New Roman" w:hAnsi="Times New Roman" w:cs="Times New Roman"/>
          <w:sz w:val="28"/>
          <w:szCs w:val="28"/>
        </w:rPr>
        <w:t xml:space="preserve">This was done even though </w:t>
      </w:r>
      <w:r>
        <w:rPr>
          <w:rFonts w:ascii="Times New Roman" w:eastAsia="Times New Roman" w:hAnsi="Times New Roman" w:cs="Times New Roman"/>
          <w:sz w:val="28"/>
          <w:szCs w:val="28"/>
        </w:rPr>
        <w:t xml:space="preserve">Serco’s call centre operations were much </w:t>
      </w:r>
      <w:r>
        <w:rPr>
          <w:rFonts w:ascii="Times New Roman" w:eastAsia="Times New Roman" w:hAnsi="Times New Roman" w:cs="Times New Roman"/>
          <w:sz w:val="28"/>
          <w:szCs w:val="28"/>
        </w:rPr>
        <w:lastRenderedPageBreak/>
        <w:t>more productive than Services Australia’s in house operations</w:t>
      </w:r>
      <w:r w:rsidR="00580D9A">
        <w:rPr>
          <w:rFonts w:ascii="Times New Roman" w:eastAsia="Times New Roman" w:hAnsi="Times New Roman" w:cs="Times New Roman"/>
          <w:sz w:val="28"/>
          <w:szCs w:val="28"/>
        </w:rPr>
        <w:t xml:space="preserve">, with a KPMG assessment finding </w:t>
      </w:r>
      <w:r w:rsidRPr="00316929">
        <w:rPr>
          <w:rFonts w:ascii="Times New Roman" w:eastAsia="Times New Roman" w:hAnsi="Times New Roman" w:cs="Times New Roman"/>
          <w:sz w:val="28"/>
          <w:szCs w:val="28"/>
        </w:rPr>
        <w:t xml:space="preserve">that Serco’s </w:t>
      </w:r>
      <w:r w:rsidR="00316929" w:rsidRPr="00316929">
        <w:rPr>
          <w:rFonts w:ascii="Times New Roman" w:eastAsia="Times New Roman" w:hAnsi="Times New Roman" w:cs="Times New Roman"/>
          <w:sz w:val="28"/>
          <w:szCs w:val="28"/>
        </w:rPr>
        <w:t>staff</w:t>
      </w:r>
      <w:r w:rsidRPr="00316929">
        <w:rPr>
          <w:rFonts w:ascii="Times New Roman" w:eastAsia="Times New Roman" w:hAnsi="Times New Roman" w:cs="Times New Roman"/>
          <w:sz w:val="28"/>
          <w:szCs w:val="28"/>
        </w:rPr>
        <w:t xml:space="preserve"> took 44 per cent more calls than agency staff.</w:t>
      </w:r>
      <w:r w:rsidR="00417805">
        <w:rPr>
          <w:rStyle w:val="FootnoteReference"/>
          <w:rFonts w:ascii="Times New Roman" w:eastAsia="Times New Roman" w:hAnsi="Times New Roman" w:cs="Times New Roman"/>
          <w:sz w:val="28"/>
          <w:szCs w:val="28"/>
        </w:rPr>
        <w:footnoteReference w:id="8"/>
      </w:r>
    </w:p>
    <w:p w14:paraId="0000002E" w14:textId="28EEFEC6"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Today, Services Australia has almost 2,000 more staff than its average staffing level of 26,838 under the Coalition in 2021-22.  </w:t>
      </w:r>
      <w:r w:rsidR="00494160">
        <w:rPr>
          <w:rFonts w:ascii="Times New Roman" w:eastAsia="Times New Roman" w:hAnsi="Times New Roman" w:cs="Times New Roman"/>
          <w:sz w:val="28"/>
          <w:szCs w:val="28"/>
        </w:rPr>
        <w:t xml:space="preserve">The increase in staff has brought a worsening, not improvement, in </w:t>
      </w:r>
      <w:r>
        <w:rPr>
          <w:rFonts w:ascii="Times New Roman" w:eastAsia="Times New Roman" w:hAnsi="Times New Roman" w:cs="Times New Roman"/>
          <w:sz w:val="28"/>
          <w:szCs w:val="28"/>
        </w:rPr>
        <w:t>service levels.</w:t>
      </w:r>
    </w:p>
    <w:p w14:paraId="0000002F"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Yet despite the poor results of Shorten’s policy, in the most recent budget he has doubled down.  Over three financial years, Labor will spend over $1.8 billion on more than 7,500 additional public service positions at Services Australia.</w:t>
      </w:r>
    </w:p>
    <w:p w14:paraId="7D722538" w14:textId="5A0C04C9" w:rsidR="00570BA5" w:rsidRDefault="00570BA5" w:rsidP="00570BA5">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 asked about this in a recent media interview, Mr Shorten said:</w:t>
      </w:r>
    </w:p>
    <w:p w14:paraId="00000030" w14:textId="000408CD" w:rsidR="00750B6E" w:rsidRPr="00570BA5" w:rsidRDefault="007853C7" w:rsidP="00E32AAD">
      <w:pPr>
        <w:spacing w:before="240" w:line="360" w:lineRule="auto"/>
        <w:ind w:left="720"/>
        <w:rPr>
          <w:rFonts w:ascii="Times New Roman" w:eastAsia="Times New Roman" w:hAnsi="Times New Roman" w:cs="Times New Roman"/>
          <w:sz w:val="28"/>
          <w:szCs w:val="28"/>
        </w:rPr>
      </w:pPr>
      <w:r w:rsidRPr="00570BA5">
        <w:rPr>
          <w:rFonts w:ascii="Times New Roman" w:eastAsia="Times New Roman" w:hAnsi="Times New Roman" w:cs="Times New Roman"/>
          <w:sz w:val="28"/>
          <w:szCs w:val="28"/>
        </w:rPr>
        <w:t>But the other thing to mention is demand is up. Demand is up on previous years. So not only do we have that, it's like the two jaws of the snake, we’ve got a decreasing number of people and we've also got more people than ever asking.</w:t>
      </w:r>
      <w:r w:rsidR="00417805">
        <w:rPr>
          <w:rStyle w:val="FootnoteReference"/>
          <w:rFonts w:ascii="Times New Roman" w:eastAsia="Times New Roman" w:hAnsi="Times New Roman" w:cs="Times New Roman"/>
          <w:sz w:val="28"/>
          <w:szCs w:val="28"/>
        </w:rPr>
        <w:footnoteReference w:id="9"/>
      </w:r>
    </w:p>
    <w:p w14:paraId="53C31313" w14:textId="1B7C0A56" w:rsidR="00FE2993" w:rsidRDefault="002551D8">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statement is </w:t>
      </w:r>
      <w:r w:rsidR="00A718E4">
        <w:rPr>
          <w:rFonts w:ascii="Times New Roman" w:eastAsia="Times New Roman" w:hAnsi="Times New Roman" w:cs="Times New Roman"/>
          <w:sz w:val="28"/>
          <w:szCs w:val="28"/>
        </w:rPr>
        <w:t>wrong on two counts</w:t>
      </w:r>
      <w:r>
        <w:rPr>
          <w:rFonts w:ascii="Times New Roman" w:eastAsia="Times New Roman" w:hAnsi="Times New Roman" w:cs="Times New Roman"/>
          <w:sz w:val="28"/>
          <w:szCs w:val="28"/>
        </w:rPr>
        <w:t xml:space="preserve">.  First, as I have shown, Services Australia does not have a decreasing number of people, it has had an increase in staff levels since the Coalition left office.  Second, </w:t>
      </w:r>
      <w:r w:rsidR="00EE35FC">
        <w:rPr>
          <w:rFonts w:ascii="Times New Roman" w:eastAsia="Times New Roman" w:hAnsi="Times New Roman" w:cs="Times New Roman"/>
          <w:sz w:val="28"/>
          <w:szCs w:val="28"/>
        </w:rPr>
        <w:t xml:space="preserve">demand is not up as he claims; </w:t>
      </w:r>
      <w:r w:rsidR="00FE2993">
        <w:rPr>
          <w:rFonts w:ascii="Times New Roman" w:eastAsia="Times New Roman" w:hAnsi="Times New Roman" w:cs="Times New Roman"/>
          <w:sz w:val="28"/>
          <w:szCs w:val="28"/>
        </w:rPr>
        <w:t>d</w:t>
      </w:r>
      <w:r w:rsidR="00EE35FC">
        <w:rPr>
          <w:rFonts w:ascii="Times New Roman" w:eastAsia="Times New Roman" w:hAnsi="Times New Roman" w:cs="Times New Roman"/>
          <w:sz w:val="28"/>
          <w:szCs w:val="28"/>
        </w:rPr>
        <w:t xml:space="preserve">ata </w:t>
      </w:r>
      <w:r w:rsidR="00BA16E0">
        <w:rPr>
          <w:rFonts w:ascii="Times New Roman" w:eastAsia="Times New Roman" w:hAnsi="Times New Roman" w:cs="Times New Roman"/>
          <w:sz w:val="28"/>
          <w:szCs w:val="28"/>
        </w:rPr>
        <w:t xml:space="preserve">obtained by the Opposition under Freedom of Information laws </w:t>
      </w:r>
      <w:r w:rsidR="00BA16E0">
        <w:rPr>
          <w:rFonts w:ascii="Times New Roman" w:eastAsia="Times New Roman" w:hAnsi="Times New Roman" w:cs="Times New Roman"/>
          <w:sz w:val="28"/>
          <w:szCs w:val="28"/>
        </w:rPr>
        <w:lastRenderedPageBreak/>
        <w:t>show that customer demand is down overall compared to the previous four financial years.</w:t>
      </w:r>
      <w:r w:rsidR="00417805">
        <w:rPr>
          <w:rStyle w:val="FootnoteReference"/>
          <w:rFonts w:ascii="Times New Roman" w:eastAsia="Times New Roman" w:hAnsi="Times New Roman" w:cs="Times New Roman"/>
          <w:sz w:val="28"/>
          <w:szCs w:val="28"/>
        </w:rPr>
        <w:footnoteReference w:id="10"/>
      </w:r>
    </w:p>
    <w:p w14:paraId="00000033"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Weakening the Digital capability of Services Australia</w:t>
      </w:r>
    </w:p>
    <w:p w14:paraId="00000034"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Let me turn next to the way that the digital capability of Services Australia has been weakened under Bill Shorten as Minister. </w:t>
      </w:r>
    </w:p>
    <w:p w14:paraId="00000035"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According to the agency's annual Assurance Statement, there has been a conscious management decision taken to pause automation processes, from late 2022.  The stated reason for this decision is a ‘revisiting of their risk tolerances’.</w:t>
      </w:r>
    </w:p>
    <w:p w14:paraId="00000036" w14:textId="5205E432"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 very odd decision, particularly </w:t>
      </w:r>
      <w:r w:rsidR="00BA4B85">
        <w:rPr>
          <w:rFonts w:ascii="Times New Roman" w:eastAsia="Times New Roman" w:hAnsi="Times New Roman" w:cs="Times New Roman"/>
          <w:sz w:val="28"/>
          <w:szCs w:val="28"/>
        </w:rPr>
        <w:t xml:space="preserve">given </w:t>
      </w:r>
      <w:r w:rsidR="006F401C">
        <w:rPr>
          <w:rFonts w:ascii="Times New Roman" w:eastAsia="Times New Roman" w:hAnsi="Times New Roman" w:cs="Times New Roman"/>
          <w:sz w:val="28"/>
          <w:szCs w:val="28"/>
        </w:rPr>
        <w:t xml:space="preserve">that Services Australia showed that it could </w:t>
      </w:r>
      <w:r w:rsidR="00CB046B" w:rsidRPr="006F401C">
        <w:rPr>
          <w:rFonts w:ascii="Times New Roman" w:eastAsia="Times New Roman" w:hAnsi="Times New Roman" w:cs="Times New Roman"/>
          <w:sz w:val="28"/>
          <w:szCs w:val="28"/>
          <w:u w:val="single"/>
        </w:rPr>
        <w:t>improve</w:t>
      </w:r>
      <w:r w:rsidR="00CB046B">
        <w:rPr>
          <w:rFonts w:ascii="Times New Roman" w:eastAsia="Times New Roman" w:hAnsi="Times New Roman" w:cs="Times New Roman"/>
          <w:sz w:val="28"/>
          <w:szCs w:val="28"/>
        </w:rPr>
        <w:t xml:space="preserve"> customer service using automation </w:t>
      </w:r>
      <w:r>
        <w:rPr>
          <w:rFonts w:ascii="Times New Roman" w:eastAsia="Times New Roman" w:hAnsi="Times New Roman" w:cs="Times New Roman"/>
          <w:sz w:val="28"/>
          <w:szCs w:val="28"/>
        </w:rPr>
        <w:t xml:space="preserve">under the Coalition.  After the ATO introduced Single Touch Payroll, Services Australia built on this by providing pre-filled online forms to Australians receiving Jobseeker and other benefits.  </w:t>
      </w:r>
    </w:p>
    <w:p w14:paraId="00000037" w14:textId="414B55E9"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makes it much easier for people receiving benefits to meet their requirement to report to the government the amount of income they received from employment </w:t>
      </w:r>
      <w:proofErr w:type="gramStart"/>
      <w:r>
        <w:rPr>
          <w:rFonts w:ascii="Times New Roman" w:eastAsia="Times New Roman" w:hAnsi="Times New Roman" w:cs="Times New Roman"/>
          <w:sz w:val="28"/>
          <w:szCs w:val="28"/>
        </w:rPr>
        <w:t>in a given</w:t>
      </w:r>
      <w:proofErr w:type="gramEnd"/>
      <w:r>
        <w:rPr>
          <w:rFonts w:ascii="Times New Roman" w:eastAsia="Times New Roman" w:hAnsi="Times New Roman" w:cs="Times New Roman"/>
          <w:sz w:val="28"/>
          <w:szCs w:val="28"/>
        </w:rPr>
        <w:t xml:space="preserve"> week.  We know the pre-filled forms are well used; in 2022-23 there were over 3.5 million income support related reports made using Single Touch Payroll pre-filled data.</w:t>
      </w:r>
      <w:r w:rsidR="00417805">
        <w:rPr>
          <w:rStyle w:val="FootnoteReference"/>
          <w:rFonts w:ascii="Times New Roman" w:eastAsia="Times New Roman" w:hAnsi="Times New Roman" w:cs="Times New Roman"/>
          <w:sz w:val="28"/>
          <w:szCs w:val="28"/>
        </w:rPr>
        <w:footnoteReference w:id="11"/>
      </w:r>
    </w:p>
    <w:p w14:paraId="00000039" w14:textId="7953E893" w:rsidR="00750B6E" w:rsidRDefault="002377FE">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As well as </w:t>
      </w:r>
      <w:r w:rsidR="00BA16E0">
        <w:rPr>
          <w:rFonts w:ascii="Times New Roman" w:eastAsia="Times New Roman" w:hAnsi="Times New Roman" w:cs="Times New Roman"/>
          <w:sz w:val="28"/>
          <w:szCs w:val="28"/>
        </w:rPr>
        <w:t xml:space="preserve">pausing automation processes, Services Australia is grinding to a halt on </w:t>
      </w:r>
      <w:r w:rsidR="00B70F2B">
        <w:rPr>
          <w:rFonts w:ascii="Times New Roman" w:eastAsia="Times New Roman" w:hAnsi="Times New Roman" w:cs="Times New Roman"/>
          <w:sz w:val="28"/>
          <w:szCs w:val="28"/>
        </w:rPr>
        <w:t xml:space="preserve">the </w:t>
      </w:r>
      <w:r w:rsidR="00BA16E0">
        <w:rPr>
          <w:rFonts w:ascii="Times New Roman" w:eastAsia="Times New Roman" w:hAnsi="Times New Roman" w:cs="Times New Roman"/>
          <w:sz w:val="28"/>
          <w:szCs w:val="28"/>
        </w:rPr>
        <w:t xml:space="preserve">IT transformation </w:t>
      </w:r>
      <w:r w:rsidR="00B70F2B">
        <w:rPr>
          <w:rFonts w:ascii="Times New Roman" w:eastAsia="Times New Roman" w:hAnsi="Times New Roman" w:cs="Times New Roman"/>
          <w:sz w:val="28"/>
          <w:szCs w:val="28"/>
        </w:rPr>
        <w:t xml:space="preserve">work that was </w:t>
      </w:r>
      <w:r w:rsidR="00BA16E0">
        <w:rPr>
          <w:rFonts w:ascii="Times New Roman" w:eastAsia="Times New Roman" w:hAnsi="Times New Roman" w:cs="Times New Roman"/>
          <w:sz w:val="28"/>
          <w:szCs w:val="28"/>
        </w:rPr>
        <w:t xml:space="preserve">underway </w:t>
      </w:r>
      <w:r w:rsidR="00B70F2B">
        <w:rPr>
          <w:rFonts w:ascii="Times New Roman" w:eastAsia="Times New Roman" w:hAnsi="Times New Roman" w:cs="Times New Roman"/>
          <w:sz w:val="28"/>
          <w:szCs w:val="28"/>
        </w:rPr>
        <w:t>under the previous Coalition government</w:t>
      </w:r>
      <w:r w:rsidR="00BA16E0">
        <w:rPr>
          <w:rFonts w:ascii="Times New Roman" w:eastAsia="Times New Roman" w:hAnsi="Times New Roman" w:cs="Times New Roman"/>
          <w:sz w:val="28"/>
          <w:szCs w:val="28"/>
        </w:rPr>
        <w:t>.</w:t>
      </w:r>
    </w:p>
    <w:p w14:paraId="0000003A" w14:textId="647235C3"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Labor inherited six major ICT projects from </w:t>
      </w:r>
      <w:r w:rsidR="009602B8">
        <w:rPr>
          <w:rFonts w:ascii="Times New Roman" w:eastAsia="Times New Roman" w:hAnsi="Times New Roman" w:cs="Times New Roman"/>
          <w:sz w:val="28"/>
          <w:szCs w:val="28"/>
        </w:rPr>
        <w:t xml:space="preserve">us; their </w:t>
      </w:r>
      <w:r>
        <w:rPr>
          <w:rFonts w:ascii="Times New Roman" w:eastAsia="Times New Roman" w:hAnsi="Times New Roman" w:cs="Times New Roman"/>
          <w:sz w:val="28"/>
          <w:szCs w:val="28"/>
        </w:rPr>
        <w:t xml:space="preserve">collective </w:t>
      </w:r>
      <w:r w:rsidR="009602B8">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udget in 2021-22 </w:t>
      </w:r>
      <w:r w:rsidR="009602B8">
        <w:rPr>
          <w:rFonts w:ascii="Times New Roman" w:eastAsia="Times New Roman" w:hAnsi="Times New Roman" w:cs="Times New Roman"/>
          <w:sz w:val="28"/>
          <w:szCs w:val="28"/>
        </w:rPr>
        <w:t xml:space="preserve">was </w:t>
      </w:r>
      <w:r>
        <w:rPr>
          <w:rFonts w:ascii="Times New Roman" w:eastAsia="Times New Roman" w:hAnsi="Times New Roman" w:cs="Times New Roman"/>
          <w:sz w:val="28"/>
          <w:szCs w:val="28"/>
        </w:rPr>
        <w:t>over half a billion dollars.</w:t>
      </w:r>
      <w:r w:rsidR="00417805">
        <w:rPr>
          <w:rStyle w:val="FootnoteReference"/>
          <w:rFonts w:ascii="Times New Roman" w:eastAsia="Times New Roman" w:hAnsi="Times New Roman" w:cs="Times New Roman"/>
          <w:sz w:val="28"/>
          <w:szCs w:val="28"/>
        </w:rPr>
        <w:footnoteReference w:id="12"/>
      </w:r>
      <w:r>
        <w:rPr>
          <w:rFonts w:ascii="Times New Roman" w:eastAsia="Times New Roman" w:hAnsi="Times New Roman" w:cs="Times New Roman"/>
          <w:sz w:val="28"/>
          <w:szCs w:val="28"/>
        </w:rPr>
        <w:t xml:space="preserve"> </w:t>
      </w:r>
      <w:r w:rsidR="004F17B7">
        <w:rPr>
          <w:rFonts w:ascii="Times New Roman" w:eastAsia="Times New Roman" w:hAnsi="Times New Roman" w:cs="Times New Roman"/>
          <w:sz w:val="28"/>
          <w:szCs w:val="28"/>
        </w:rPr>
        <w:t xml:space="preserve">The biggest was the </w:t>
      </w:r>
      <w:r>
        <w:rPr>
          <w:rFonts w:ascii="Times New Roman" w:eastAsia="Times New Roman" w:hAnsi="Times New Roman" w:cs="Times New Roman"/>
          <w:sz w:val="28"/>
          <w:szCs w:val="28"/>
        </w:rPr>
        <w:t xml:space="preserve">Welfare Payment Infrastructure Program, </w:t>
      </w:r>
      <w:r w:rsidR="00D82E82">
        <w:rPr>
          <w:rFonts w:ascii="Times New Roman" w:eastAsia="Times New Roman" w:hAnsi="Times New Roman" w:cs="Times New Roman"/>
          <w:sz w:val="28"/>
          <w:szCs w:val="28"/>
        </w:rPr>
        <w:t xml:space="preserve">designed to overhaul </w:t>
      </w:r>
      <w:r>
        <w:rPr>
          <w:rFonts w:ascii="Times New Roman" w:eastAsia="Times New Roman" w:hAnsi="Times New Roman" w:cs="Times New Roman"/>
          <w:sz w:val="28"/>
          <w:szCs w:val="28"/>
        </w:rPr>
        <w:t>the agency’s core mainframe systems</w:t>
      </w:r>
      <w:r w:rsidR="00D82E82">
        <w:rPr>
          <w:rFonts w:ascii="Times New Roman" w:eastAsia="Times New Roman" w:hAnsi="Times New Roman" w:cs="Times New Roman"/>
          <w:sz w:val="28"/>
          <w:szCs w:val="28"/>
        </w:rPr>
        <w:t>, with a budget of over $1.5 billion</w:t>
      </w:r>
      <w:r w:rsidR="00C83723">
        <w:rPr>
          <w:rFonts w:ascii="Times New Roman" w:eastAsia="Times New Roman" w:hAnsi="Times New Roman" w:cs="Times New Roman"/>
          <w:sz w:val="28"/>
          <w:szCs w:val="28"/>
        </w:rPr>
        <w:t xml:space="preserve">. </w:t>
      </w:r>
    </w:p>
    <w:p w14:paraId="0000003B" w14:textId="4EB8D7CF"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Today only two pro</w:t>
      </w:r>
      <w:r w:rsidR="00CB5E70">
        <w:rPr>
          <w:rFonts w:ascii="Times New Roman" w:eastAsia="Times New Roman" w:hAnsi="Times New Roman" w:cs="Times New Roman"/>
          <w:sz w:val="28"/>
          <w:szCs w:val="28"/>
        </w:rPr>
        <w:t>grams</w:t>
      </w:r>
      <w:r>
        <w:rPr>
          <w:rFonts w:ascii="Times New Roman" w:eastAsia="Times New Roman" w:hAnsi="Times New Roman" w:cs="Times New Roman"/>
          <w:sz w:val="28"/>
          <w:szCs w:val="28"/>
        </w:rPr>
        <w:t xml:space="preserve"> are still underway.</w:t>
      </w:r>
      <w:r w:rsidR="00417805">
        <w:rPr>
          <w:rStyle w:val="FootnoteReference"/>
          <w:rFonts w:ascii="Times New Roman" w:eastAsia="Times New Roman" w:hAnsi="Times New Roman" w:cs="Times New Roman"/>
          <w:sz w:val="28"/>
          <w:szCs w:val="28"/>
        </w:rPr>
        <w:footnoteReference w:id="13"/>
      </w:r>
      <w:r>
        <w:rPr>
          <w:rFonts w:ascii="Times New Roman" w:eastAsia="Times New Roman" w:hAnsi="Times New Roman" w:cs="Times New Roman"/>
          <w:sz w:val="28"/>
          <w:szCs w:val="28"/>
        </w:rPr>
        <w:t xml:space="preserve"> </w:t>
      </w:r>
      <w:r w:rsidR="001C788E">
        <w:rPr>
          <w:rFonts w:ascii="Times New Roman" w:eastAsia="Times New Roman" w:hAnsi="Times New Roman" w:cs="Times New Roman"/>
          <w:sz w:val="28"/>
          <w:szCs w:val="28"/>
        </w:rPr>
        <w:t>S</w:t>
      </w:r>
      <w:r>
        <w:rPr>
          <w:rFonts w:ascii="Times New Roman" w:eastAsia="Times New Roman" w:hAnsi="Times New Roman" w:cs="Times New Roman"/>
          <w:sz w:val="28"/>
          <w:szCs w:val="28"/>
        </w:rPr>
        <w:t>ince Labor took office, there has not been one new IT transformation project commenced.</w:t>
      </w:r>
    </w:p>
    <w:p w14:paraId="0000003C" w14:textId="78238032"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Equally troubling is the poor performance on those projects which are still underway, such as the Health Delivery Modernisation Program, a project which aims to uplift Medicare’s digital systems.  </w:t>
      </w:r>
    </w:p>
    <w:p w14:paraId="0000003D" w14:textId="630A3189" w:rsidR="00750B6E" w:rsidRDefault="00734749">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w:t>
      </w:r>
      <w:r w:rsidR="00BA16E0">
        <w:rPr>
          <w:rFonts w:ascii="Times New Roman" w:eastAsia="Times New Roman" w:hAnsi="Times New Roman" w:cs="Times New Roman"/>
          <w:sz w:val="28"/>
          <w:szCs w:val="28"/>
        </w:rPr>
        <w:t xml:space="preserve">Senate Estimates </w:t>
      </w:r>
      <w:r>
        <w:rPr>
          <w:rFonts w:ascii="Times New Roman" w:eastAsia="Times New Roman" w:hAnsi="Times New Roman" w:cs="Times New Roman"/>
          <w:sz w:val="28"/>
          <w:szCs w:val="28"/>
        </w:rPr>
        <w:t xml:space="preserve">recently </w:t>
      </w:r>
      <w:r w:rsidR="00BA16E0">
        <w:rPr>
          <w:rFonts w:ascii="Times New Roman" w:eastAsia="Times New Roman" w:hAnsi="Times New Roman" w:cs="Times New Roman"/>
          <w:sz w:val="28"/>
          <w:szCs w:val="28"/>
        </w:rPr>
        <w:t>Services Australia was forced to come clean, rating the status of the project as ‘red’.</w:t>
      </w:r>
      <w:r w:rsidR="00CB5E70">
        <w:rPr>
          <w:rStyle w:val="FootnoteReference"/>
          <w:rFonts w:ascii="Times New Roman" w:eastAsia="Times New Roman" w:hAnsi="Times New Roman" w:cs="Times New Roman"/>
          <w:sz w:val="28"/>
          <w:szCs w:val="28"/>
        </w:rPr>
        <w:footnoteReference w:id="14"/>
      </w:r>
      <w:r w:rsidR="00BA16E0">
        <w:rPr>
          <w:rFonts w:ascii="Times New Roman" w:eastAsia="Times New Roman" w:hAnsi="Times New Roman" w:cs="Times New Roman"/>
          <w:sz w:val="28"/>
          <w:szCs w:val="28"/>
        </w:rPr>
        <w:t xml:space="preserve">  In other words, it is in serious trouble.  </w:t>
      </w:r>
    </w:p>
    <w:p w14:paraId="0000003E" w14:textId="5E7667B1"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evidence keeps mounting up of Services Australia failing to lean </w:t>
      </w:r>
      <w:r w:rsidR="00A47E55">
        <w:rPr>
          <w:rFonts w:ascii="Times New Roman" w:eastAsia="Times New Roman" w:hAnsi="Times New Roman" w:cs="Times New Roman"/>
          <w:sz w:val="28"/>
          <w:szCs w:val="28"/>
        </w:rPr>
        <w:t>into</w:t>
      </w:r>
      <w:r>
        <w:rPr>
          <w:rFonts w:ascii="Times New Roman" w:eastAsia="Times New Roman" w:hAnsi="Times New Roman" w:cs="Times New Roman"/>
          <w:sz w:val="28"/>
          <w:szCs w:val="28"/>
        </w:rPr>
        <w:t xml:space="preserve"> opportunities to introduce new technology to serve citizens better.  For example, in </w:t>
      </w:r>
      <w:r w:rsidR="002F70A8">
        <w:rPr>
          <w:rFonts w:ascii="Times New Roman" w:eastAsia="Times New Roman" w:hAnsi="Times New Roman" w:cs="Times New Roman"/>
          <w:sz w:val="28"/>
          <w:szCs w:val="28"/>
        </w:rPr>
        <w:t>November last year</w:t>
      </w:r>
      <w:r>
        <w:rPr>
          <w:rFonts w:ascii="Times New Roman" w:eastAsia="Times New Roman" w:hAnsi="Times New Roman" w:cs="Times New Roman"/>
          <w:sz w:val="28"/>
          <w:szCs w:val="28"/>
        </w:rPr>
        <w:t xml:space="preserve">, the government announced a </w:t>
      </w:r>
      <w:proofErr w:type="gramStart"/>
      <w:r>
        <w:rPr>
          <w:rFonts w:ascii="Times New Roman" w:eastAsia="Times New Roman" w:hAnsi="Times New Roman" w:cs="Times New Roman"/>
          <w:sz w:val="28"/>
          <w:szCs w:val="28"/>
        </w:rPr>
        <w:t>six month</w:t>
      </w:r>
      <w:proofErr w:type="gramEnd"/>
      <w:r>
        <w:rPr>
          <w:rFonts w:ascii="Times New Roman" w:eastAsia="Times New Roman" w:hAnsi="Times New Roman" w:cs="Times New Roman"/>
          <w:sz w:val="28"/>
          <w:szCs w:val="28"/>
        </w:rPr>
        <w:t xml:space="preserve"> trial of </w:t>
      </w:r>
      <w:r>
        <w:rPr>
          <w:rFonts w:ascii="Times New Roman" w:eastAsia="Times New Roman" w:hAnsi="Times New Roman" w:cs="Times New Roman"/>
          <w:sz w:val="28"/>
          <w:szCs w:val="28"/>
        </w:rPr>
        <w:lastRenderedPageBreak/>
        <w:t xml:space="preserve">Microsoft’s Copilot artificial intelligence tool </w:t>
      </w:r>
      <w:r w:rsidR="000E1DDA">
        <w:rPr>
          <w:rFonts w:ascii="Times New Roman" w:eastAsia="Times New Roman" w:hAnsi="Times New Roman" w:cs="Times New Roman"/>
          <w:sz w:val="28"/>
          <w:szCs w:val="28"/>
        </w:rPr>
        <w:t xml:space="preserve">over 50 </w:t>
      </w:r>
      <w:r>
        <w:rPr>
          <w:rFonts w:ascii="Times New Roman" w:eastAsia="Times New Roman" w:hAnsi="Times New Roman" w:cs="Times New Roman"/>
          <w:sz w:val="28"/>
          <w:szCs w:val="28"/>
        </w:rPr>
        <w:t>agencies - but Services Australia was not one of them.</w:t>
      </w:r>
      <w:r w:rsidR="00CB5E70">
        <w:rPr>
          <w:rStyle w:val="FootnoteReference"/>
          <w:rFonts w:ascii="Times New Roman" w:eastAsia="Times New Roman" w:hAnsi="Times New Roman" w:cs="Times New Roman"/>
          <w:sz w:val="28"/>
          <w:szCs w:val="28"/>
        </w:rPr>
        <w:footnoteReference w:id="15"/>
      </w:r>
      <w:r>
        <w:rPr>
          <w:rFonts w:ascii="Times New Roman" w:eastAsia="Times New Roman" w:hAnsi="Times New Roman" w:cs="Times New Roman"/>
          <w:sz w:val="28"/>
          <w:szCs w:val="28"/>
        </w:rPr>
        <w:t xml:space="preserve">  </w:t>
      </w:r>
      <w:r w:rsidR="00734749">
        <w:rPr>
          <w:rFonts w:ascii="Times New Roman" w:eastAsia="Times New Roman" w:hAnsi="Times New Roman" w:cs="Times New Roman"/>
          <w:sz w:val="28"/>
          <w:szCs w:val="28"/>
        </w:rPr>
        <w:t xml:space="preserve">It </w:t>
      </w:r>
      <w:r>
        <w:rPr>
          <w:rFonts w:ascii="Times New Roman" w:eastAsia="Times New Roman" w:hAnsi="Times New Roman" w:cs="Times New Roman"/>
          <w:sz w:val="28"/>
          <w:szCs w:val="28"/>
        </w:rPr>
        <w:t xml:space="preserve">only got around to signing on this month - and the trial only lasts until the end of this month. </w:t>
      </w:r>
    </w:p>
    <w:p w14:paraId="0C37E364" w14:textId="6C87C033" w:rsidR="000E1DDA"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Moreover, in Senate Estimates this month, we learned that there are no plans to approach the market as part of the government’s </w:t>
      </w:r>
      <w:proofErr w:type="spellStart"/>
      <w:r>
        <w:rPr>
          <w:rFonts w:ascii="Times New Roman" w:eastAsia="Times New Roman" w:hAnsi="Times New Roman" w:cs="Times New Roman"/>
          <w:sz w:val="28"/>
          <w:szCs w:val="28"/>
        </w:rPr>
        <w:t>myGov</w:t>
      </w:r>
      <w:proofErr w:type="spellEnd"/>
      <w:r>
        <w:rPr>
          <w:rFonts w:ascii="Times New Roman" w:eastAsia="Times New Roman" w:hAnsi="Times New Roman" w:cs="Times New Roman"/>
          <w:sz w:val="28"/>
          <w:szCs w:val="28"/>
        </w:rPr>
        <w:t xml:space="preserve"> Budget measure</w:t>
      </w:r>
      <w:r w:rsidR="000E1DDA">
        <w:rPr>
          <w:rFonts w:ascii="Times New Roman" w:eastAsia="Times New Roman" w:hAnsi="Times New Roman" w:cs="Times New Roman"/>
          <w:sz w:val="28"/>
          <w:szCs w:val="28"/>
        </w:rPr>
        <w:t>.</w:t>
      </w:r>
      <w:r w:rsidR="00CB5E70">
        <w:rPr>
          <w:rStyle w:val="FootnoteReference"/>
          <w:rFonts w:ascii="Times New Roman" w:eastAsia="Times New Roman" w:hAnsi="Times New Roman" w:cs="Times New Roman"/>
          <w:sz w:val="28"/>
          <w:szCs w:val="28"/>
        </w:rPr>
        <w:footnoteReference w:id="16"/>
      </w:r>
      <w:r w:rsidR="00252032">
        <w:rPr>
          <w:rFonts w:ascii="Times New Roman" w:eastAsia="Times New Roman" w:hAnsi="Times New Roman" w:cs="Times New Roman"/>
          <w:sz w:val="28"/>
          <w:szCs w:val="28"/>
        </w:rPr>
        <w:t xml:space="preserve"> </w:t>
      </w:r>
      <w:r w:rsidR="0035319D">
        <w:rPr>
          <w:rFonts w:ascii="Times New Roman" w:eastAsia="Times New Roman" w:hAnsi="Times New Roman" w:cs="Times New Roman"/>
          <w:sz w:val="28"/>
          <w:szCs w:val="28"/>
        </w:rPr>
        <w:t>Thi</w:t>
      </w:r>
      <w:r w:rsidR="005C1A54">
        <w:rPr>
          <w:rFonts w:ascii="Times New Roman" w:eastAsia="Times New Roman" w:hAnsi="Times New Roman" w:cs="Times New Roman"/>
          <w:sz w:val="28"/>
          <w:szCs w:val="28"/>
        </w:rPr>
        <w:t xml:space="preserve">s means that </w:t>
      </w:r>
      <w:r w:rsidR="007F2763">
        <w:rPr>
          <w:rFonts w:ascii="Times New Roman" w:eastAsia="Times New Roman" w:hAnsi="Times New Roman" w:cs="Times New Roman"/>
          <w:sz w:val="28"/>
          <w:szCs w:val="28"/>
        </w:rPr>
        <w:t>there is no new technology being pro</w:t>
      </w:r>
      <w:r w:rsidR="00B21549">
        <w:rPr>
          <w:rFonts w:ascii="Times New Roman" w:eastAsia="Times New Roman" w:hAnsi="Times New Roman" w:cs="Times New Roman"/>
          <w:sz w:val="28"/>
          <w:szCs w:val="28"/>
        </w:rPr>
        <w:t>cured</w:t>
      </w:r>
      <w:r w:rsidR="007F2763">
        <w:rPr>
          <w:rFonts w:ascii="Times New Roman" w:eastAsia="Times New Roman" w:hAnsi="Times New Roman" w:cs="Times New Roman"/>
          <w:sz w:val="28"/>
          <w:szCs w:val="28"/>
        </w:rPr>
        <w:t xml:space="preserve"> from the private sector as part of </w:t>
      </w:r>
      <w:r w:rsidR="00F343CE">
        <w:rPr>
          <w:rFonts w:ascii="Times New Roman" w:eastAsia="Times New Roman" w:hAnsi="Times New Roman" w:cs="Times New Roman"/>
          <w:sz w:val="28"/>
          <w:szCs w:val="28"/>
        </w:rPr>
        <w:t xml:space="preserve">the next phase of </w:t>
      </w:r>
      <w:proofErr w:type="spellStart"/>
      <w:r w:rsidR="00F343CE">
        <w:rPr>
          <w:rFonts w:ascii="Times New Roman" w:eastAsia="Times New Roman" w:hAnsi="Times New Roman" w:cs="Times New Roman"/>
          <w:sz w:val="28"/>
          <w:szCs w:val="28"/>
        </w:rPr>
        <w:t>myGov’s</w:t>
      </w:r>
      <w:proofErr w:type="spellEnd"/>
      <w:r w:rsidR="00F343CE">
        <w:rPr>
          <w:rFonts w:ascii="Times New Roman" w:eastAsia="Times New Roman" w:hAnsi="Times New Roman" w:cs="Times New Roman"/>
          <w:sz w:val="28"/>
          <w:szCs w:val="28"/>
        </w:rPr>
        <w:t xml:space="preserve"> development. </w:t>
      </w:r>
    </w:p>
    <w:p w14:paraId="00000040"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Labor’s refusal to uplift and transform ageing systems does not just mean worse customer outcomes, it will also worsen the Commonwealth’s tech debt – the cost to government of propping up legacy systems.</w:t>
      </w:r>
    </w:p>
    <w:p w14:paraId="00000041" w14:textId="513A470F"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Simon Bush has pointed out</w:t>
      </w:r>
      <w:r w:rsidR="00CB5E70">
        <w:rPr>
          <w:rStyle w:val="FootnoteReference"/>
          <w:rFonts w:ascii="Times New Roman" w:eastAsia="Times New Roman" w:hAnsi="Times New Roman" w:cs="Times New Roman"/>
          <w:sz w:val="28"/>
          <w:szCs w:val="28"/>
        </w:rPr>
        <w:footnoteReference w:id="17"/>
      </w:r>
      <w:r>
        <w:rPr>
          <w:rFonts w:ascii="Times New Roman" w:eastAsia="Times New Roman" w:hAnsi="Times New Roman" w:cs="Times New Roman"/>
          <w:sz w:val="28"/>
          <w:szCs w:val="28"/>
        </w:rPr>
        <w:t>, McKinsey have found that 20 to 40 per cent of tech budgets go to maintaining such legacy systems.</w:t>
      </w:r>
      <w:r w:rsidR="00CB5E70">
        <w:rPr>
          <w:rStyle w:val="FootnoteReference"/>
          <w:rFonts w:ascii="Times New Roman" w:eastAsia="Times New Roman" w:hAnsi="Times New Roman" w:cs="Times New Roman"/>
          <w:sz w:val="28"/>
          <w:szCs w:val="28"/>
        </w:rPr>
        <w:footnoteReference w:id="18"/>
      </w:r>
      <w:r>
        <w:rPr>
          <w:rFonts w:ascii="Times New Roman" w:eastAsia="Times New Roman" w:hAnsi="Times New Roman" w:cs="Times New Roman"/>
          <w:sz w:val="28"/>
          <w:szCs w:val="28"/>
        </w:rPr>
        <w:t xml:space="preserve"> Services Australia has</w:t>
      </w:r>
      <w:r>
        <w:rPr>
          <w:rFonts w:ascii="Times New Roman" w:eastAsia="Times New Roman" w:hAnsi="Times New Roman" w:cs="Times New Roman"/>
          <w:i/>
          <w:sz w:val="28"/>
          <w:szCs w:val="28"/>
        </w:rPr>
        <w:t xml:space="preserve"> six</w:t>
      </w:r>
      <w:r>
        <w:rPr>
          <w:rFonts w:ascii="Times New Roman" w:eastAsia="Times New Roman" w:hAnsi="Times New Roman" w:cs="Times New Roman"/>
          <w:sz w:val="28"/>
          <w:szCs w:val="28"/>
        </w:rPr>
        <w:t xml:space="preserve"> legacy systems.</w:t>
      </w:r>
    </w:p>
    <w:p w14:paraId="00000042"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The Legacy of Bill Shorten’s Ferocious Politicisation</w:t>
      </w:r>
    </w:p>
    <w:p w14:paraId="00000043" w14:textId="24F97624"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Let me turn to the third reason why service levels are collapsing at Services Australia</w:t>
      </w:r>
      <w:r w:rsidR="004D59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Bill Shorten’s ferocious politicisation of the previous government’s </w:t>
      </w:r>
      <w:r w:rsidR="00252032">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ncome </w:t>
      </w:r>
      <w:r w:rsidR="0025203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ompliance </w:t>
      </w:r>
      <w:r w:rsidR="00252032">
        <w:rPr>
          <w:rFonts w:ascii="Times New Roman" w:eastAsia="Times New Roman" w:hAnsi="Times New Roman" w:cs="Times New Roman"/>
          <w:sz w:val="28"/>
          <w:szCs w:val="28"/>
        </w:rPr>
        <w:t>P</w:t>
      </w:r>
      <w:r>
        <w:rPr>
          <w:rFonts w:ascii="Times New Roman" w:eastAsia="Times New Roman" w:hAnsi="Times New Roman" w:cs="Times New Roman"/>
          <w:sz w:val="28"/>
          <w:szCs w:val="28"/>
        </w:rPr>
        <w:t>rogram.</w:t>
      </w:r>
    </w:p>
    <w:p w14:paraId="00000044" w14:textId="11360AF0"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Labor at the 2016 and 2019 elections, when led by Bill Shorten, submitted policy costings which assumed the continuance of the program.  But subsequently Shorten mounted a ferocious political attack on the program, he labelled it ‘</w:t>
      </w:r>
      <w:proofErr w:type="spellStart"/>
      <w:r>
        <w:rPr>
          <w:rFonts w:ascii="Times New Roman" w:eastAsia="Times New Roman" w:hAnsi="Times New Roman" w:cs="Times New Roman"/>
          <w:sz w:val="28"/>
          <w:szCs w:val="28"/>
        </w:rPr>
        <w:t>Robodebt</w:t>
      </w:r>
      <w:proofErr w:type="spellEnd"/>
      <w:r>
        <w:rPr>
          <w:rFonts w:ascii="Times New Roman" w:eastAsia="Times New Roman" w:hAnsi="Times New Roman" w:cs="Times New Roman"/>
          <w:sz w:val="28"/>
          <w:szCs w:val="28"/>
        </w:rPr>
        <w:t xml:space="preserve">’ and once in government he established what he was pleased to call the </w:t>
      </w:r>
      <w:proofErr w:type="spellStart"/>
      <w:r>
        <w:rPr>
          <w:rFonts w:ascii="Times New Roman" w:eastAsia="Times New Roman" w:hAnsi="Times New Roman" w:cs="Times New Roman"/>
          <w:sz w:val="28"/>
          <w:szCs w:val="28"/>
        </w:rPr>
        <w:t>Robodebt</w:t>
      </w:r>
      <w:proofErr w:type="spellEnd"/>
      <w:r>
        <w:rPr>
          <w:rFonts w:ascii="Times New Roman" w:eastAsia="Times New Roman" w:hAnsi="Times New Roman" w:cs="Times New Roman"/>
          <w:sz w:val="28"/>
          <w:szCs w:val="28"/>
        </w:rPr>
        <w:t xml:space="preserve"> Royal Commission. </w:t>
      </w:r>
    </w:p>
    <w:p w14:paraId="00000045" w14:textId="62BC841D" w:rsidR="00750B6E" w:rsidRDefault="009A7A51">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has spent much more of his time and effort on this </w:t>
      </w:r>
      <w:r w:rsidR="00BA16E0">
        <w:rPr>
          <w:rFonts w:ascii="Times New Roman" w:eastAsia="Times New Roman" w:hAnsi="Times New Roman" w:cs="Times New Roman"/>
          <w:sz w:val="28"/>
          <w:szCs w:val="28"/>
        </w:rPr>
        <w:t xml:space="preserve">political attack than </w:t>
      </w:r>
      <w:r>
        <w:rPr>
          <w:rFonts w:ascii="Times New Roman" w:eastAsia="Times New Roman" w:hAnsi="Times New Roman" w:cs="Times New Roman"/>
          <w:sz w:val="28"/>
          <w:szCs w:val="28"/>
        </w:rPr>
        <w:t xml:space="preserve">on the </w:t>
      </w:r>
      <w:r w:rsidR="00323830">
        <w:rPr>
          <w:rFonts w:ascii="Times New Roman" w:eastAsia="Times New Roman" w:hAnsi="Times New Roman" w:cs="Times New Roman"/>
          <w:sz w:val="28"/>
          <w:szCs w:val="28"/>
        </w:rPr>
        <w:t xml:space="preserve">nuts and bolts </w:t>
      </w:r>
      <w:r>
        <w:rPr>
          <w:rFonts w:ascii="Times New Roman" w:eastAsia="Times New Roman" w:hAnsi="Times New Roman" w:cs="Times New Roman"/>
          <w:sz w:val="28"/>
          <w:szCs w:val="28"/>
        </w:rPr>
        <w:t xml:space="preserve">work of </w:t>
      </w:r>
      <w:r w:rsidR="00BA16E0">
        <w:rPr>
          <w:rFonts w:ascii="Times New Roman" w:eastAsia="Times New Roman" w:hAnsi="Times New Roman" w:cs="Times New Roman"/>
          <w:sz w:val="28"/>
          <w:szCs w:val="28"/>
        </w:rPr>
        <w:t xml:space="preserve">improving </w:t>
      </w:r>
      <w:r w:rsidR="00323830">
        <w:rPr>
          <w:rFonts w:ascii="Times New Roman" w:eastAsia="Times New Roman" w:hAnsi="Times New Roman" w:cs="Times New Roman"/>
          <w:sz w:val="28"/>
          <w:szCs w:val="28"/>
        </w:rPr>
        <w:t>Services Australia’s operational performance</w:t>
      </w:r>
      <w:r w:rsidR="00BA16E0">
        <w:rPr>
          <w:rFonts w:ascii="Times New Roman" w:eastAsia="Times New Roman" w:hAnsi="Times New Roman" w:cs="Times New Roman"/>
          <w:sz w:val="28"/>
          <w:szCs w:val="28"/>
        </w:rPr>
        <w:t>.</w:t>
      </w:r>
    </w:p>
    <w:p w14:paraId="00000046" w14:textId="77777777"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clear consequence of Mr Shorten’s royal commission is to make the Public Service </w:t>
      </w:r>
      <w:proofErr w:type="gramStart"/>
      <w:r>
        <w:rPr>
          <w:rFonts w:ascii="Times New Roman" w:eastAsia="Times New Roman" w:hAnsi="Times New Roman" w:cs="Times New Roman"/>
          <w:sz w:val="28"/>
          <w:szCs w:val="28"/>
        </w:rPr>
        <w:t>more timid</w:t>
      </w:r>
      <w:proofErr w:type="gramEnd"/>
      <w:r>
        <w:rPr>
          <w:rFonts w:ascii="Times New Roman" w:eastAsia="Times New Roman" w:hAnsi="Times New Roman" w:cs="Times New Roman"/>
          <w:sz w:val="28"/>
          <w:szCs w:val="28"/>
        </w:rPr>
        <w:t xml:space="preserve">, more risk adverse and less likely to think creatively and ambitiously about how best to serve the government of the day and in turn the Australian people. </w:t>
      </w:r>
    </w:p>
    <w:p w14:paraId="00000047" w14:textId="325138F3"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Consider the rollout of voice print, digital assistants, digital </w:t>
      </w:r>
      <w:proofErr w:type="gramStart"/>
      <w:r>
        <w:rPr>
          <w:rFonts w:ascii="Times New Roman" w:eastAsia="Times New Roman" w:hAnsi="Times New Roman" w:cs="Times New Roman"/>
          <w:sz w:val="28"/>
          <w:szCs w:val="28"/>
        </w:rPr>
        <w:t>identity</w:t>
      </w:r>
      <w:proofErr w:type="gramEnd"/>
      <w:r>
        <w:rPr>
          <w:rFonts w:ascii="Times New Roman" w:eastAsia="Times New Roman" w:hAnsi="Times New Roman" w:cs="Times New Roman"/>
          <w:sz w:val="28"/>
          <w:szCs w:val="28"/>
        </w:rPr>
        <w:t xml:space="preserve"> and video chat appointments, amongst many other reforms, delivered under the Coalition. Consider in New South Wales the scrapping of the old motor registries, replaced by the Service NSW model. These new ways of service delivery required innovative thinking from </w:t>
      </w:r>
      <w:r w:rsidR="00B41416">
        <w:rPr>
          <w:rFonts w:ascii="Times New Roman" w:eastAsia="Times New Roman" w:hAnsi="Times New Roman" w:cs="Times New Roman"/>
          <w:sz w:val="28"/>
          <w:szCs w:val="28"/>
        </w:rPr>
        <w:t>t</w:t>
      </w:r>
      <w:r>
        <w:rPr>
          <w:rFonts w:ascii="Times New Roman" w:eastAsia="Times New Roman" w:hAnsi="Times New Roman" w:cs="Times New Roman"/>
          <w:sz w:val="28"/>
          <w:szCs w:val="28"/>
        </w:rPr>
        <w:t>he public service.</w:t>
      </w:r>
    </w:p>
    <w:p w14:paraId="00000048" w14:textId="0456197A"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Royal Commission's report makes it clear that the central idea for the income compliance program was developed by officials within the Department </w:t>
      </w:r>
      <w:r>
        <w:rPr>
          <w:rFonts w:ascii="Times New Roman" w:eastAsia="Times New Roman" w:hAnsi="Times New Roman" w:cs="Times New Roman"/>
          <w:sz w:val="28"/>
          <w:szCs w:val="28"/>
        </w:rPr>
        <w:lastRenderedPageBreak/>
        <w:t xml:space="preserve">of Human Services. </w:t>
      </w:r>
      <w:r w:rsidR="009B54EC">
        <w:rPr>
          <w:rFonts w:ascii="Times New Roman" w:eastAsia="Times New Roman" w:hAnsi="Times New Roman" w:cs="Times New Roman"/>
          <w:sz w:val="28"/>
          <w:szCs w:val="28"/>
        </w:rPr>
        <w:t xml:space="preserve"> </w:t>
      </w:r>
      <w:r w:rsidR="00070070">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t is an example of what we want public servants to be doing—generating ideas.  </w:t>
      </w:r>
    </w:p>
    <w:p w14:paraId="00000049" w14:textId="530CCA16"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Let me be clear.  The former Coalition Government made mistakes with the Income Compliance Program. They were made based on the clear advice of the Public Service that the program was lawful. Once that advice changed, we acknowledged the mistakes on our watch, and we fixed it on our watch. The incorrectly raised debts were cancelled, all who had paid such a debt had it refunded or had their debt zeroed, and the then Prime Minister apologised to Australians.</w:t>
      </w:r>
    </w:p>
    <w:p w14:paraId="0000004A" w14:textId="77777777"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to take away from this episode the idea that algorithms should not be used, that technology is bad, and that innovation should not be encouraged, would be a very bad thing.  Yet that I fear is exactly what has happened to the internal culture of Services Australia.</w:t>
      </w:r>
    </w:p>
    <w:p w14:paraId="0000004B" w14:textId="458B808E"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Let me make one other point. As I explained earlier, through the Coalition’s innovation of Single Touch Payroll, any recipient of benefits can use a prepopulated form to report his or her income from employment </w:t>
      </w:r>
      <w:proofErr w:type="gramStart"/>
      <w:r>
        <w:rPr>
          <w:rFonts w:ascii="Times New Roman" w:eastAsia="Times New Roman" w:hAnsi="Times New Roman" w:cs="Times New Roman"/>
          <w:sz w:val="28"/>
          <w:szCs w:val="28"/>
        </w:rPr>
        <w:t>in a given</w:t>
      </w:r>
      <w:proofErr w:type="gramEnd"/>
      <w:r>
        <w:rPr>
          <w:rFonts w:ascii="Times New Roman" w:eastAsia="Times New Roman" w:hAnsi="Times New Roman" w:cs="Times New Roman"/>
          <w:sz w:val="28"/>
          <w:szCs w:val="28"/>
        </w:rPr>
        <w:t xml:space="preserve"> week, in </w:t>
      </w:r>
      <w:r w:rsidR="001A3461">
        <w:rPr>
          <w:rFonts w:ascii="Times New Roman" w:eastAsia="Times New Roman" w:hAnsi="Times New Roman" w:cs="Times New Roman"/>
          <w:sz w:val="28"/>
          <w:szCs w:val="28"/>
        </w:rPr>
        <w:t xml:space="preserve">an </w:t>
      </w:r>
      <w:r>
        <w:rPr>
          <w:rFonts w:ascii="Times New Roman" w:eastAsia="Times New Roman" w:hAnsi="Times New Roman" w:cs="Times New Roman"/>
          <w:sz w:val="28"/>
          <w:szCs w:val="28"/>
        </w:rPr>
        <w:t xml:space="preserve">efficient and low stress way.  </w:t>
      </w:r>
    </w:p>
    <w:p w14:paraId="0000004C" w14:textId="59CCDCD4"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directly responds to the central claim of Mr Shorten’s political attack: that there was an objectionable program which required Australians to go and prove </w:t>
      </w:r>
      <w:r>
        <w:rPr>
          <w:rFonts w:ascii="Times New Roman" w:eastAsia="Times New Roman" w:hAnsi="Times New Roman" w:cs="Times New Roman"/>
          <w:sz w:val="28"/>
          <w:szCs w:val="28"/>
        </w:rPr>
        <w:lastRenderedPageBreak/>
        <w:t xml:space="preserve">their income received at various times in the </w:t>
      </w:r>
      <w:proofErr w:type="gramStart"/>
      <w:r>
        <w:rPr>
          <w:rFonts w:ascii="Times New Roman" w:eastAsia="Times New Roman" w:hAnsi="Times New Roman" w:cs="Times New Roman"/>
          <w:sz w:val="28"/>
          <w:szCs w:val="28"/>
        </w:rPr>
        <w:t>past, and</w:t>
      </w:r>
      <w:proofErr w:type="gramEnd"/>
      <w:r>
        <w:rPr>
          <w:rFonts w:ascii="Times New Roman" w:eastAsia="Times New Roman" w:hAnsi="Times New Roman" w:cs="Times New Roman"/>
          <w:sz w:val="28"/>
          <w:szCs w:val="28"/>
        </w:rPr>
        <w:t xml:space="preserve"> caused them great stress if they were </w:t>
      </w:r>
      <w:r w:rsidR="006C6CFC" w:rsidRPr="009B73FC">
        <w:rPr>
          <w:rFonts w:ascii="Times New Roman" w:eastAsia="Times New Roman" w:hAnsi="Times New Roman" w:cs="Times New Roman"/>
          <w:sz w:val="28"/>
          <w:szCs w:val="28"/>
        </w:rPr>
        <w:t>un</w:t>
      </w:r>
      <w:r>
        <w:rPr>
          <w:rFonts w:ascii="Times New Roman" w:eastAsia="Times New Roman" w:hAnsi="Times New Roman" w:cs="Times New Roman"/>
          <w:sz w:val="28"/>
          <w:szCs w:val="28"/>
        </w:rPr>
        <w:t>able to do that.</w:t>
      </w:r>
    </w:p>
    <w:p w14:paraId="0000004D" w14:textId="613B15D2"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turns out that by </w:t>
      </w:r>
      <w:r w:rsidR="001A3461">
        <w:rPr>
          <w:rFonts w:ascii="Times New Roman" w:eastAsia="Times New Roman" w:hAnsi="Times New Roman" w:cs="Times New Roman"/>
          <w:sz w:val="28"/>
          <w:szCs w:val="28"/>
        </w:rPr>
        <w:t>upgrading the IT systems</w:t>
      </w:r>
      <w:r>
        <w:rPr>
          <w:rFonts w:ascii="Times New Roman" w:eastAsia="Times New Roman" w:hAnsi="Times New Roman" w:cs="Times New Roman"/>
          <w:sz w:val="28"/>
          <w:szCs w:val="28"/>
        </w:rPr>
        <w:t xml:space="preserve">, the customer service pain point - if I can use private sector language - could be and has been </w:t>
      </w:r>
      <w:r w:rsidR="001F6AC1">
        <w:rPr>
          <w:rFonts w:ascii="Times New Roman" w:eastAsia="Times New Roman" w:hAnsi="Times New Roman" w:cs="Times New Roman"/>
          <w:sz w:val="28"/>
          <w:szCs w:val="28"/>
        </w:rPr>
        <w:t>very largely</w:t>
      </w:r>
      <w:r>
        <w:rPr>
          <w:rFonts w:ascii="Times New Roman" w:eastAsia="Times New Roman" w:hAnsi="Times New Roman" w:cs="Times New Roman"/>
          <w:sz w:val="28"/>
          <w:szCs w:val="28"/>
        </w:rPr>
        <w:t xml:space="preserve"> overcome.  </w:t>
      </w:r>
      <w:r w:rsidR="00CD06AC">
        <w:rPr>
          <w:rFonts w:ascii="Times New Roman" w:eastAsia="Times New Roman" w:hAnsi="Times New Roman" w:cs="Times New Roman"/>
          <w:sz w:val="28"/>
          <w:szCs w:val="28"/>
        </w:rPr>
        <w:t xml:space="preserve">But Mr Shorten was much more interested in scoring political points than in taking a customer service focussed approach of identifying and solving the customer pain point. </w:t>
      </w:r>
    </w:p>
    <w:p w14:paraId="0000004E" w14:textId="77777777" w:rsidR="00750B6E" w:rsidRDefault="00BA16E0">
      <w:pPr>
        <w:spacing w:before="240" w:line="480" w:lineRule="auto"/>
        <w:rPr>
          <w:rFonts w:ascii="Cambria" w:eastAsia="Cambria" w:hAnsi="Cambria" w:cs="Cambria"/>
          <w:b/>
          <w:color w:val="4472C4"/>
          <w:sz w:val="28"/>
          <w:szCs w:val="28"/>
        </w:rPr>
      </w:pPr>
      <w:r>
        <w:rPr>
          <w:rFonts w:ascii="Times New Roman" w:eastAsia="Times New Roman" w:hAnsi="Times New Roman" w:cs="Times New Roman"/>
          <w:sz w:val="28"/>
          <w:szCs w:val="28"/>
        </w:rPr>
        <w:t xml:space="preserve"> </w:t>
      </w:r>
      <w:r>
        <w:rPr>
          <w:rFonts w:ascii="Cambria" w:eastAsia="Cambria" w:hAnsi="Cambria" w:cs="Cambria"/>
          <w:b/>
          <w:color w:val="4472C4"/>
          <w:sz w:val="28"/>
          <w:szCs w:val="28"/>
        </w:rPr>
        <w:t>4)</w:t>
      </w:r>
      <w:r>
        <w:rPr>
          <w:rFonts w:ascii="Times New Roman" w:eastAsia="Times New Roman" w:hAnsi="Times New Roman" w:cs="Times New Roman"/>
          <w:color w:val="4472C4"/>
          <w:sz w:val="14"/>
          <w:szCs w:val="14"/>
        </w:rPr>
        <w:t xml:space="preserve">   </w:t>
      </w:r>
      <w:r>
        <w:rPr>
          <w:rFonts w:ascii="Cambria" w:eastAsia="Cambria" w:hAnsi="Cambria" w:cs="Cambria"/>
          <w:b/>
          <w:color w:val="4472C4"/>
          <w:sz w:val="28"/>
          <w:szCs w:val="28"/>
        </w:rPr>
        <w:t>The Key Principles the Coalition Would Apply to do a Better Job</w:t>
      </w:r>
    </w:p>
    <w:p w14:paraId="0000004F"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now want to turn to the principles and approaches that would guide a Dutton-led government in this space. </w:t>
      </w:r>
    </w:p>
    <w:p w14:paraId="00000050"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Build on our track </w:t>
      </w:r>
      <w:proofErr w:type="gramStart"/>
      <w:r>
        <w:rPr>
          <w:rFonts w:ascii="Times New Roman" w:eastAsia="Times New Roman" w:hAnsi="Times New Roman" w:cs="Times New Roman"/>
          <w:sz w:val="28"/>
          <w:szCs w:val="28"/>
          <w:u w:val="single"/>
        </w:rPr>
        <w:t>record</w:t>
      </w:r>
      <w:proofErr w:type="gramEnd"/>
    </w:p>
    <w:p w14:paraId="3E52E7AA" w14:textId="77777777" w:rsidR="00840027" w:rsidRDefault="00BA16E0" w:rsidP="002D4C87">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first principle would be to build on the Coalition’s track record.  In nine </w:t>
      </w:r>
      <w:proofErr w:type="gramStart"/>
      <w:r>
        <w:rPr>
          <w:rFonts w:ascii="Times New Roman" w:eastAsia="Times New Roman" w:hAnsi="Times New Roman" w:cs="Times New Roman"/>
          <w:sz w:val="28"/>
          <w:szCs w:val="28"/>
        </w:rPr>
        <w:t>years</w:t>
      </w:r>
      <w:proofErr w:type="gramEnd"/>
      <w:r>
        <w:rPr>
          <w:rFonts w:ascii="Times New Roman" w:eastAsia="Times New Roman" w:hAnsi="Times New Roman" w:cs="Times New Roman"/>
          <w:sz w:val="28"/>
          <w:szCs w:val="28"/>
        </w:rPr>
        <w:t xml:space="preserve"> we made significant progress on using information technology and digital tools to serve Australians better. </w:t>
      </w:r>
    </w:p>
    <w:p w14:paraId="6B4E1FA8" w14:textId="104EE925" w:rsidR="002D4C87" w:rsidRDefault="00BA16E0" w:rsidP="002D4C87">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established interactive voice response for Services Australia’s telephony </w:t>
      </w:r>
      <w:proofErr w:type="gramStart"/>
      <w:r>
        <w:rPr>
          <w:rFonts w:ascii="Times New Roman" w:eastAsia="Times New Roman" w:hAnsi="Times New Roman" w:cs="Times New Roman"/>
          <w:sz w:val="28"/>
          <w:szCs w:val="28"/>
        </w:rPr>
        <w:t>operations, and</w:t>
      </w:r>
      <w:proofErr w:type="gramEnd"/>
      <w:r>
        <w:rPr>
          <w:rFonts w:ascii="Times New Roman" w:eastAsia="Times New Roman" w:hAnsi="Times New Roman" w:cs="Times New Roman"/>
          <w:sz w:val="28"/>
          <w:szCs w:val="28"/>
        </w:rPr>
        <w:t xml:space="preserve"> pioneered the use of chat box digital assistants.  </w:t>
      </w:r>
    </w:p>
    <w:p w14:paraId="02B39B4E" w14:textId="77777777" w:rsidR="00840027" w:rsidRDefault="00BA16E0" w:rsidP="00840027">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2018</w:t>
      </w:r>
      <w:r w:rsidR="002D4C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we partnered with Microsoft for its Azure cloud-based platform, allowing the </w:t>
      </w:r>
      <w:r w:rsidR="008A57EC">
        <w:rPr>
          <w:rFonts w:ascii="Times New Roman" w:eastAsia="Times New Roman" w:hAnsi="Times New Roman" w:cs="Times New Roman"/>
          <w:sz w:val="28"/>
          <w:szCs w:val="28"/>
        </w:rPr>
        <w:t xml:space="preserve">new platform </w:t>
      </w:r>
      <w:r>
        <w:rPr>
          <w:rFonts w:ascii="Times New Roman" w:eastAsia="Times New Roman" w:hAnsi="Times New Roman" w:cs="Times New Roman"/>
          <w:sz w:val="28"/>
          <w:szCs w:val="28"/>
        </w:rPr>
        <w:t>to access</w:t>
      </w:r>
      <w:r w:rsidR="000A2E32">
        <w:rPr>
          <w:rFonts w:ascii="Times New Roman" w:eastAsia="Times New Roman" w:hAnsi="Times New Roman" w:cs="Times New Roman"/>
          <w:sz w:val="28"/>
          <w:szCs w:val="28"/>
        </w:rPr>
        <w:t xml:space="preserve"> government</w:t>
      </w:r>
      <w:r>
        <w:rPr>
          <w:rFonts w:ascii="Times New Roman" w:eastAsia="Times New Roman" w:hAnsi="Times New Roman" w:cs="Times New Roman"/>
          <w:sz w:val="28"/>
          <w:szCs w:val="28"/>
        </w:rPr>
        <w:t xml:space="preserve"> documents at a protected level </w:t>
      </w:r>
      <w:r>
        <w:rPr>
          <w:rFonts w:ascii="Times New Roman" w:eastAsia="Times New Roman" w:hAnsi="Times New Roman" w:cs="Times New Roman"/>
          <w:sz w:val="28"/>
          <w:szCs w:val="28"/>
        </w:rPr>
        <w:lastRenderedPageBreak/>
        <w:t>and above.</w:t>
      </w:r>
      <w:r w:rsidR="00E719F6">
        <w:rPr>
          <w:rFonts w:ascii="Times New Roman" w:eastAsia="Times New Roman" w:hAnsi="Times New Roman" w:cs="Times New Roman"/>
          <w:sz w:val="28"/>
          <w:szCs w:val="28"/>
        </w:rPr>
        <w:t xml:space="preserve">  </w:t>
      </w:r>
      <w:r w:rsidR="00840027">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n </w:t>
      </w:r>
      <w:r w:rsidR="008A3FE5">
        <w:rPr>
          <w:rFonts w:ascii="Times New Roman" w:eastAsia="Times New Roman" w:hAnsi="Times New Roman" w:cs="Times New Roman"/>
          <w:sz w:val="28"/>
          <w:szCs w:val="28"/>
        </w:rPr>
        <w:t>202</w:t>
      </w:r>
      <w:r w:rsidR="004D6C0A">
        <w:rPr>
          <w:rFonts w:ascii="Times New Roman" w:eastAsia="Times New Roman" w:hAnsi="Times New Roman" w:cs="Times New Roman"/>
          <w:sz w:val="28"/>
          <w:szCs w:val="28"/>
        </w:rPr>
        <w:t>0</w:t>
      </w:r>
      <w:r w:rsidR="008A3F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we partnered with Adobe, among others, under our Enhanced MyGov investment to deliver the new </w:t>
      </w:r>
      <w:proofErr w:type="spellStart"/>
      <w:r>
        <w:rPr>
          <w:rFonts w:ascii="Times New Roman" w:eastAsia="Times New Roman" w:hAnsi="Times New Roman" w:cs="Times New Roman"/>
          <w:sz w:val="28"/>
          <w:szCs w:val="28"/>
        </w:rPr>
        <w:t>myGov</w:t>
      </w:r>
      <w:proofErr w:type="spellEnd"/>
      <w:r>
        <w:rPr>
          <w:rFonts w:ascii="Times New Roman" w:eastAsia="Times New Roman" w:hAnsi="Times New Roman" w:cs="Times New Roman"/>
          <w:sz w:val="28"/>
          <w:szCs w:val="28"/>
        </w:rPr>
        <w:t xml:space="preserve"> platform.  </w:t>
      </w:r>
    </w:p>
    <w:p w14:paraId="00000055" w14:textId="0EC48819" w:rsidR="00750B6E" w:rsidRDefault="006C6CFC" w:rsidP="00840027">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w:t>
      </w:r>
      <w:r w:rsidR="00BA16E0">
        <w:rPr>
          <w:rFonts w:ascii="Times New Roman" w:eastAsia="Times New Roman" w:hAnsi="Times New Roman" w:cs="Times New Roman"/>
          <w:sz w:val="28"/>
          <w:szCs w:val="28"/>
        </w:rPr>
        <w:t xml:space="preserve"> MyGov User Audit, commissioned by Shorten when he became Minister and chaired by former Telstra CEO David </w:t>
      </w:r>
      <w:proofErr w:type="spellStart"/>
      <w:r w:rsidR="00BA16E0">
        <w:rPr>
          <w:rFonts w:ascii="Times New Roman" w:eastAsia="Times New Roman" w:hAnsi="Times New Roman" w:cs="Times New Roman"/>
          <w:sz w:val="28"/>
          <w:szCs w:val="28"/>
        </w:rPr>
        <w:t>Thodey</w:t>
      </w:r>
      <w:proofErr w:type="spellEnd"/>
      <w:r w:rsidR="00BA16E0">
        <w:rPr>
          <w:rFonts w:ascii="Times New Roman" w:eastAsia="Times New Roman" w:hAnsi="Times New Roman" w:cs="Times New Roman"/>
          <w:sz w:val="28"/>
          <w:szCs w:val="28"/>
        </w:rPr>
        <w:t>, declared that the new MyGov platform was “well-crafted and implemented.”</w:t>
      </w:r>
      <w:r w:rsidR="00CB5E70">
        <w:rPr>
          <w:rStyle w:val="FootnoteReference"/>
          <w:rFonts w:ascii="Times New Roman" w:eastAsia="Times New Roman" w:hAnsi="Times New Roman" w:cs="Times New Roman"/>
          <w:sz w:val="28"/>
          <w:szCs w:val="28"/>
        </w:rPr>
        <w:footnoteReference w:id="19"/>
      </w:r>
    </w:p>
    <w:p w14:paraId="309CB017" w14:textId="756B36A5" w:rsidR="00EC68B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the Coalition there was a strong focus on robust governance mechanisms and on breaking down silos. </w:t>
      </w:r>
      <w:r w:rsidR="00E719F6">
        <w:rPr>
          <w:rFonts w:ascii="Times New Roman" w:eastAsia="Times New Roman" w:hAnsi="Times New Roman" w:cs="Times New Roman"/>
          <w:sz w:val="28"/>
          <w:szCs w:val="28"/>
        </w:rPr>
        <w:t xml:space="preserve">We set up </w:t>
      </w:r>
      <w:r>
        <w:rPr>
          <w:rFonts w:ascii="Times New Roman" w:eastAsia="Times New Roman" w:hAnsi="Times New Roman" w:cs="Times New Roman"/>
          <w:sz w:val="28"/>
          <w:szCs w:val="28"/>
        </w:rPr>
        <w:t xml:space="preserve">the Digital Transformation Agency to drive whole-of-government digital investment at Commonwealth level.  </w:t>
      </w:r>
      <w:r w:rsidR="00E719F6">
        <w:rPr>
          <w:rFonts w:ascii="Times New Roman" w:eastAsia="Times New Roman" w:hAnsi="Times New Roman" w:cs="Times New Roman"/>
          <w:sz w:val="28"/>
          <w:szCs w:val="28"/>
        </w:rPr>
        <w:t xml:space="preserve">We also created </w:t>
      </w:r>
      <w:r>
        <w:rPr>
          <w:rFonts w:ascii="Times New Roman" w:eastAsia="Times New Roman" w:hAnsi="Times New Roman" w:cs="Times New Roman"/>
          <w:sz w:val="28"/>
          <w:szCs w:val="28"/>
        </w:rPr>
        <w:t>the Data and Digital Ministers Meeting</w:t>
      </w:r>
      <w:r w:rsidR="00E719F6">
        <w:rPr>
          <w:rFonts w:ascii="Times New Roman" w:eastAsia="Times New Roman" w:hAnsi="Times New Roman" w:cs="Times New Roman"/>
          <w:sz w:val="28"/>
          <w:szCs w:val="28"/>
        </w:rPr>
        <w:t xml:space="preserve"> to </w:t>
      </w:r>
      <w:r w:rsidR="00EC68BE">
        <w:rPr>
          <w:rFonts w:ascii="Times New Roman" w:eastAsia="Times New Roman" w:hAnsi="Times New Roman" w:cs="Times New Roman"/>
          <w:sz w:val="28"/>
          <w:szCs w:val="28"/>
        </w:rPr>
        <w:t>improve coordination with state and territory governments</w:t>
      </w:r>
      <w:r>
        <w:rPr>
          <w:rFonts w:ascii="Times New Roman" w:eastAsia="Times New Roman" w:hAnsi="Times New Roman" w:cs="Times New Roman"/>
          <w:sz w:val="28"/>
          <w:szCs w:val="28"/>
        </w:rPr>
        <w:t xml:space="preserve">. </w:t>
      </w:r>
    </w:p>
    <w:p w14:paraId="00000057" w14:textId="4EAF76DF"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former Coalition Government’s record in this space has been recognised in the 2023 OECD Digital Government Index, which placed Australia in the top five performing countries.</w:t>
      </w:r>
      <w:r w:rsidR="00CB5E70">
        <w:rPr>
          <w:rStyle w:val="FootnoteReference"/>
          <w:rFonts w:ascii="Times New Roman" w:eastAsia="Times New Roman" w:hAnsi="Times New Roman" w:cs="Times New Roman"/>
          <w:sz w:val="28"/>
          <w:szCs w:val="28"/>
        </w:rPr>
        <w:footnoteReference w:id="20"/>
      </w:r>
    </w:p>
    <w:p w14:paraId="00000058"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 customer service mindset</w:t>
      </w:r>
    </w:p>
    <w:p w14:paraId="00000059"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Our next principle will be a customer service mindset.</w:t>
      </w:r>
    </w:p>
    <w:p w14:paraId="0000005A"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might sound like a bit of boilerplate.  </w:t>
      </w:r>
      <w:proofErr w:type="gramStart"/>
      <w:r>
        <w:rPr>
          <w:rFonts w:ascii="Times New Roman" w:eastAsia="Times New Roman" w:hAnsi="Times New Roman" w:cs="Times New Roman"/>
          <w:sz w:val="28"/>
          <w:szCs w:val="28"/>
        </w:rPr>
        <w:t>Actually, it</w:t>
      </w:r>
      <w:proofErr w:type="gramEnd"/>
      <w:r>
        <w:rPr>
          <w:rFonts w:ascii="Times New Roman" w:eastAsia="Times New Roman" w:hAnsi="Times New Roman" w:cs="Times New Roman"/>
          <w:sz w:val="28"/>
          <w:szCs w:val="28"/>
        </w:rPr>
        <w:t xml:space="preserve"> is a very significant statement of what we think is most important: making the experience of </w:t>
      </w:r>
      <w:r>
        <w:rPr>
          <w:rFonts w:ascii="Times New Roman" w:eastAsia="Times New Roman" w:hAnsi="Times New Roman" w:cs="Times New Roman"/>
          <w:sz w:val="28"/>
          <w:szCs w:val="28"/>
        </w:rPr>
        <w:lastRenderedPageBreak/>
        <w:t>Australians who deal with the Commonwealth through Services Australia and other channels as good as it possibly can be.</w:t>
      </w:r>
    </w:p>
    <w:p w14:paraId="0000005B" w14:textId="121FC5F1"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Bill Shorten</w:t>
      </w:r>
      <w:r w:rsidR="007500A7">
        <w:rPr>
          <w:rFonts w:ascii="Times New Roman" w:eastAsia="Times New Roman" w:hAnsi="Times New Roman" w:cs="Times New Roman"/>
          <w:sz w:val="28"/>
          <w:szCs w:val="28"/>
        </w:rPr>
        <w:t>’s priorities</w:t>
      </w:r>
      <w:r>
        <w:rPr>
          <w:rFonts w:ascii="Times New Roman" w:eastAsia="Times New Roman" w:hAnsi="Times New Roman" w:cs="Times New Roman"/>
          <w:sz w:val="28"/>
          <w:szCs w:val="28"/>
        </w:rPr>
        <w:t xml:space="preserve"> as Minister</w:t>
      </w:r>
      <w:r w:rsidR="007500A7">
        <w:rPr>
          <w:rFonts w:ascii="Times New Roman" w:eastAsia="Times New Roman" w:hAnsi="Times New Roman" w:cs="Times New Roman"/>
          <w:sz w:val="28"/>
          <w:szCs w:val="28"/>
        </w:rPr>
        <w:t xml:space="preserve"> have been very different – and t</w:t>
      </w:r>
      <w:r>
        <w:rPr>
          <w:rFonts w:ascii="Times New Roman" w:eastAsia="Times New Roman" w:hAnsi="Times New Roman" w:cs="Times New Roman"/>
          <w:sz w:val="28"/>
          <w:szCs w:val="28"/>
        </w:rPr>
        <w:t xml:space="preserve">he result, as I have </w:t>
      </w:r>
      <w:r w:rsidR="007500A7">
        <w:rPr>
          <w:rFonts w:ascii="Times New Roman" w:eastAsia="Times New Roman" w:hAnsi="Times New Roman" w:cs="Times New Roman"/>
          <w:sz w:val="28"/>
          <w:szCs w:val="28"/>
        </w:rPr>
        <w:t>shown</w:t>
      </w:r>
      <w:r>
        <w:rPr>
          <w:rFonts w:ascii="Times New Roman" w:eastAsia="Times New Roman" w:hAnsi="Times New Roman" w:cs="Times New Roman"/>
          <w:sz w:val="28"/>
          <w:szCs w:val="28"/>
        </w:rPr>
        <w:t>, has been a collapse in service levels.</w:t>
      </w:r>
    </w:p>
    <w:p w14:paraId="0000005C"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it doesn’t have to be this way.  Things operated quite differently under the previous Coalition Government.  And </w:t>
      </w:r>
      <w:proofErr w:type="gramStart"/>
      <w:r>
        <w:rPr>
          <w:rFonts w:ascii="Times New Roman" w:eastAsia="Times New Roman" w:hAnsi="Times New Roman" w:cs="Times New Roman"/>
          <w:sz w:val="28"/>
          <w:szCs w:val="28"/>
        </w:rPr>
        <w:t>of course</w:t>
      </w:r>
      <w:proofErr w:type="gramEnd"/>
      <w:r>
        <w:rPr>
          <w:rFonts w:ascii="Times New Roman" w:eastAsia="Times New Roman" w:hAnsi="Times New Roman" w:cs="Times New Roman"/>
          <w:sz w:val="28"/>
          <w:szCs w:val="28"/>
        </w:rPr>
        <w:t xml:space="preserve"> there is another excellent example of a customer service mindset being employed by government: the impressive work of the former New South Wales Coalition Government, in establishing Service New South Wales under the leadership of Minister for Customer Service Victor Dominello.</w:t>
      </w:r>
    </w:p>
    <w:p w14:paraId="0000005D"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Service New South Wales has become well known for its slick use of IT and digital tools, such as the apps it rolled out quickly during COVID.  But as Victor is always the first to point out, the starting point was to ask how citizens could be served better through a customer service mindset.</w:t>
      </w:r>
    </w:p>
    <w:p w14:paraId="0000005E"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next step was to work out how best to use each of the available channels to serve customers, including digital, telephony and face to face.  It turns out that the great majority of people want to deal with government as they deal with their bank - over an app or via a website.  It is quicker and more convenient than having to go into a branch or a service centre. </w:t>
      </w:r>
    </w:p>
    <w:p w14:paraId="0000005F" w14:textId="1B1422CE"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But there must always be support for customers - or citizens - whichever channel they prefer to use.  Ensuring service is available over all channels will be a guiding principle for </w:t>
      </w:r>
      <w:r w:rsidR="006E4AC0">
        <w:rPr>
          <w:rFonts w:ascii="Times New Roman" w:eastAsia="Times New Roman" w:hAnsi="Times New Roman" w:cs="Times New Roman"/>
          <w:sz w:val="28"/>
          <w:szCs w:val="28"/>
        </w:rPr>
        <w:t>us in government</w:t>
      </w:r>
      <w:r>
        <w:rPr>
          <w:rFonts w:ascii="Times New Roman" w:eastAsia="Times New Roman" w:hAnsi="Times New Roman" w:cs="Times New Roman"/>
          <w:sz w:val="28"/>
          <w:szCs w:val="28"/>
        </w:rPr>
        <w:t>.</w:t>
      </w:r>
    </w:p>
    <w:p w14:paraId="00000062"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worth pointing out that Bill Shorten’s approach of freezing technology while hiring more people has put Services Australia’s staff in a difficult position.  They do not have the best available technology to support them.  We recognise that Service Australia’s people are committed to serving Australians - and we want to give them the right tools to do their jobs effectively. </w:t>
      </w:r>
    </w:p>
    <w:p w14:paraId="00000063"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More coherent whole of government IT decision </w:t>
      </w:r>
      <w:proofErr w:type="gramStart"/>
      <w:r>
        <w:rPr>
          <w:rFonts w:ascii="Times New Roman" w:eastAsia="Times New Roman" w:hAnsi="Times New Roman" w:cs="Times New Roman"/>
          <w:sz w:val="28"/>
          <w:szCs w:val="28"/>
          <w:u w:val="single"/>
        </w:rPr>
        <w:t>making</w:t>
      </w:r>
      <w:proofErr w:type="gramEnd"/>
      <w:r>
        <w:rPr>
          <w:rFonts w:ascii="Times New Roman" w:eastAsia="Times New Roman" w:hAnsi="Times New Roman" w:cs="Times New Roman"/>
          <w:sz w:val="28"/>
          <w:szCs w:val="28"/>
          <w:u w:val="single"/>
        </w:rPr>
        <w:t xml:space="preserve"> </w:t>
      </w:r>
    </w:p>
    <w:p w14:paraId="00000064"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mentioned our approach to cross government coordination, including through the Digital Transformation Agency.   This is a direction we want to push further in, with a more coherent whole of government approach to IT decision making across government. </w:t>
      </w:r>
    </w:p>
    <w:p w14:paraId="00000066" w14:textId="5F25A3F4" w:rsidR="00750B6E" w:rsidRDefault="004922E7">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Again, the </w:t>
      </w:r>
      <w:r w:rsidR="001D108F">
        <w:rPr>
          <w:rFonts w:ascii="Times New Roman" w:eastAsia="Times New Roman" w:hAnsi="Times New Roman" w:cs="Times New Roman"/>
          <w:sz w:val="28"/>
          <w:szCs w:val="28"/>
        </w:rPr>
        <w:t xml:space="preserve">example of the former Coalition Government in </w:t>
      </w:r>
      <w:r w:rsidR="00BA16E0">
        <w:rPr>
          <w:rFonts w:ascii="Times New Roman" w:eastAsia="Times New Roman" w:hAnsi="Times New Roman" w:cs="Times New Roman"/>
          <w:sz w:val="28"/>
          <w:szCs w:val="28"/>
        </w:rPr>
        <w:t xml:space="preserve">New South Wales </w:t>
      </w:r>
      <w:r w:rsidR="001D108F">
        <w:rPr>
          <w:rFonts w:ascii="Times New Roman" w:eastAsia="Times New Roman" w:hAnsi="Times New Roman" w:cs="Times New Roman"/>
          <w:sz w:val="28"/>
          <w:szCs w:val="28"/>
        </w:rPr>
        <w:t>is instructive</w:t>
      </w:r>
      <w:r w:rsidR="00BA16E0">
        <w:rPr>
          <w:rFonts w:ascii="Times New Roman" w:eastAsia="Times New Roman" w:hAnsi="Times New Roman" w:cs="Times New Roman"/>
          <w:sz w:val="28"/>
          <w:szCs w:val="28"/>
        </w:rPr>
        <w:t xml:space="preserve">.  According to Boston Consulting Group, satisfaction with the 16 customer-facing organisations which came together to form </w:t>
      </w:r>
      <w:proofErr w:type="spellStart"/>
      <w:r w:rsidR="00BA16E0">
        <w:rPr>
          <w:rFonts w:ascii="Times New Roman" w:eastAsia="Times New Roman" w:hAnsi="Times New Roman" w:cs="Times New Roman"/>
          <w:sz w:val="28"/>
          <w:szCs w:val="28"/>
        </w:rPr>
        <w:t>ServiceNSW</w:t>
      </w:r>
      <w:proofErr w:type="spellEnd"/>
      <w:r w:rsidR="00BA16E0">
        <w:rPr>
          <w:rFonts w:ascii="Times New Roman" w:eastAsia="Times New Roman" w:hAnsi="Times New Roman" w:cs="Times New Roman"/>
          <w:sz w:val="28"/>
          <w:szCs w:val="28"/>
        </w:rPr>
        <w:t xml:space="preserve"> stood at only 69 per cent in 2013.</w:t>
      </w:r>
      <w:r w:rsidR="00CB5E70">
        <w:rPr>
          <w:rFonts w:ascii="Times New Roman" w:eastAsia="Times New Roman" w:hAnsi="Times New Roman" w:cs="Times New Roman"/>
          <w:sz w:val="28"/>
          <w:szCs w:val="28"/>
        </w:rPr>
        <w:t xml:space="preserve"> </w:t>
      </w:r>
      <w:r w:rsidR="009573AB">
        <w:rPr>
          <w:rFonts w:ascii="Times New Roman" w:eastAsia="Times New Roman" w:hAnsi="Times New Roman" w:cs="Times New Roman"/>
          <w:sz w:val="28"/>
          <w:szCs w:val="28"/>
        </w:rPr>
        <w:t xml:space="preserve">By 2019 it had risen </w:t>
      </w:r>
      <w:r w:rsidR="00BA16E0">
        <w:rPr>
          <w:rFonts w:ascii="Times New Roman" w:eastAsia="Times New Roman" w:hAnsi="Times New Roman" w:cs="Times New Roman"/>
          <w:sz w:val="28"/>
          <w:szCs w:val="28"/>
        </w:rPr>
        <w:t>to around 95 per cent.</w:t>
      </w:r>
      <w:r w:rsidR="00CB5E70">
        <w:rPr>
          <w:rStyle w:val="FootnoteReference"/>
          <w:rFonts w:ascii="Times New Roman" w:eastAsia="Times New Roman" w:hAnsi="Times New Roman" w:cs="Times New Roman"/>
          <w:sz w:val="28"/>
          <w:szCs w:val="28"/>
        </w:rPr>
        <w:footnoteReference w:id="21"/>
      </w:r>
      <w:r w:rsidR="009F1DB7">
        <w:rPr>
          <w:rFonts w:ascii="Times New Roman" w:eastAsia="Times New Roman" w:hAnsi="Times New Roman" w:cs="Times New Roman"/>
          <w:sz w:val="28"/>
          <w:szCs w:val="28"/>
        </w:rPr>
        <w:t xml:space="preserve"> </w:t>
      </w:r>
      <w:r w:rsidR="009573AB">
        <w:rPr>
          <w:rFonts w:ascii="Times New Roman" w:eastAsia="Times New Roman" w:hAnsi="Times New Roman" w:cs="Times New Roman"/>
          <w:sz w:val="28"/>
          <w:szCs w:val="28"/>
        </w:rPr>
        <w:t>A</w:t>
      </w:r>
      <w:r w:rsidR="00BA16E0">
        <w:rPr>
          <w:rFonts w:ascii="Times New Roman" w:eastAsia="Times New Roman" w:hAnsi="Times New Roman" w:cs="Times New Roman"/>
          <w:sz w:val="28"/>
          <w:szCs w:val="28"/>
        </w:rPr>
        <w:t xml:space="preserve"> key factor in this turnaround was Cabinet-level buy-in on digital and data strategic priorities. </w:t>
      </w:r>
    </w:p>
    <w:p w14:paraId="00000067"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Of course, under Labor we have seen coordination, and the role of the DTA, get weaker not stronger.  Last year, the DTA lost its leading role in digital identity policy.  It makes no sense that the DTA reports to the </w:t>
      </w:r>
      <w:proofErr w:type="gramStart"/>
      <w:r>
        <w:rPr>
          <w:rFonts w:ascii="Times New Roman" w:eastAsia="Times New Roman" w:hAnsi="Times New Roman" w:cs="Times New Roman"/>
          <w:sz w:val="28"/>
          <w:szCs w:val="28"/>
        </w:rPr>
        <w:t>Finance Minister</w:t>
      </w:r>
      <w:proofErr w:type="gramEnd"/>
      <w:r>
        <w:rPr>
          <w:rFonts w:ascii="Times New Roman" w:eastAsia="Times New Roman" w:hAnsi="Times New Roman" w:cs="Times New Roman"/>
          <w:sz w:val="28"/>
          <w:szCs w:val="28"/>
        </w:rPr>
        <w:t xml:space="preserve">, and the Minister responsible for delivering government services does not have any formal authority in this space. </w:t>
      </w:r>
    </w:p>
    <w:p w14:paraId="00000068" w14:textId="636CEA19" w:rsidR="00750B6E" w:rsidRDefault="009F1DB7">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BA16E0">
        <w:rPr>
          <w:rFonts w:ascii="Times New Roman" w:eastAsia="Times New Roman" w:hAnsi="Times New Roman" w:cs="Times New Roman"/>
          <w:sz w:val="28"/>
          <w:szCs w:val="28"/>
        </w:rPr>
        <w:t>ompliance with the DTA’s Investment Oversight Framework – the rules and procedures which govern the development and delivery of major Commonwealth ICT projects – is poor. In 2022–23, less than half of all the ICT investment proposals submitted to DTA were within Budget timelines</w:t>
      </w:r>
      <w:r>
        <w:rPr>
          <w:rFonts w:ascii="Times New Roman" w:eastAsia="Times New Roman" w:hAnsi="Times New Roman" w:cs="Times New Roman"/>
          <w:sz w:val="28"/>
          <w:szCs w:val="28"/>
        </w:rPr>
        <w:t xml:space="preserve"> a</w:t>
      </w:r>
      <w:r w:rsidR="00BA16E0">
        <w:rPr>
          <w:rFonts w:ascii="Times New Roman" w:eastAsia="Times New Roman" w:hAnsi="Times New Roman" w:cs="Times New Roman"/>
          <w:sz w:val="28"/>
          <w:szCs w:val="28"/>
        </w:rPr>
        <w:t>nd 70 per cent of project proposals were not strongly aligned with Cabinet-agreed digital policies and standards.</w:t>
      </w:r>
      <w:r w:rsidR="00CB5E70">
        <w:rPr>
          <w:rStyle w:val="FootnoteReference"/>
          <w:rFonts w:ascii="Times New Roman" w:eastAsia="Times New Roman" w:hAnsi="Times New Roman" w:cs="Times New Roman"/>
          <w:sz w:val="28"/>
          <w:szCs w:val="28"/>
        </w:rPr>
        <w:footnoteReference w:id="22"/>
      </w:r>
    </w:p>
    <w:p w14:paraId="00000069"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Tangible improvements in digital user experience </w:t>
      </w:r>
    </w:p>
    <w:p w14:paraId="0000006A" w14:textId="5EA27453"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Internal </w:t>
      </w:r>
      <w:proofErr w:type="gramStart"/>
      <w:r>
        <w:rPr>
          <w:rFonts w:ascii="Times New Roman" w:eastAsia="Times New Roman" w:hAnsi="Times New Roman" w:cs="Times New Roman"/>
          <w:sz w:val="28"/>
          <w:szCs w:val="28"/>
        </w:rPr>
        <w:t>decision making</w:t>
      </w:r>
      <w:proofErr w:type="gramEnd"/>
      <w:r>
        <w:rPr>
          <w:rFonts w:ascii="Times New Roman" w:eastAsia="Times New Roman" w:hAnsi="Times New Roman" w:cs="Times New Roman"/>
          <w:sz w:val="28"/>
          <w:szCs w:val="28"/>
        </w:rPr>
        <w:t xml:space="preserve"> processes </w:t>
      </w:r>
      <w:r w:rsidR="00711D45">
        <w:rPr>
          <w:rFonts w:ascii="Times New Roman" w:eastAsia="Times New Roman" w:hAnsi="Times New Roman" w:cs="Times New Roman"/>
          <w:sz w:val="28"/>
          <w:szCs w:val="28"/>
        </w:rPr>
        <w:t xml:space="preserve">are </w:t>
      </w:r>
      <w:r>
        <w:rPr>
          <w:rFonts w:ascii="Times New Roman" w:eastAsia="Times New Roman" w:hAnsi="Times New Roman" w:cs="Times New Roman"/>
          <w:sz w:val="28"/>
          <w:szCs w:val="28"/>
        </w:rPr>
        <w:t xml:space="preserve">one thing, but we need to see tangible end user benefits from a more coordinated approach - such as how you log in to Commonwealth websites.  </w:t>
      </w:r>
    </w:p>
    <w:p w14:paraId="0000006B" w14:textId="3758917C" w:rsidR="00750B6E" w:rsidRDefault="00711D45">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Today</w:t>
      </w:r>
      <w:r w:rsidR="00BA16E0">
        <w:rPr>
          <w:rFonts w:ascii="Times New Roman" w:eastAsia="Times New Roman" w:hAnsi="Times New Roman" w:cs="Times New Roman"/>
          <w:sz w:val="28"/>
          <w:szCs w:val="28"/>
        </w:rPr>
        <w:t xml:space="preserve">, if I want to apply for a passport via the Department of Foreign Affairs and Trade, I </w:t>
      </w:r>
      <w:proofErr w:type="gramStart"/>
      <w:r w:rsidR="00BA16E0">
        <w:rPr>
          <w:rFonts w:ascii="Times New Roman" w:eastAsia="Times New Roman" w:hAnsi="Times New Roman" w:cs="Times New Roman"/>
          <w:sz w:val="28"/>
          <w:szCs w:val="28"/>
        </w:rPr>
        <w:t>have to</w:t>
      </w:r>
      <w:proofErr w:type="gramEnd"/>
      <w:r w:rsidR="00BA16E0">
        <w:rPr>
          <w:rFonts w:ascii="Times New Roman" w:eastAsia="Times New Roman" w:hAnsi="Times New Roman" w:cs="Times New Roman"/>
          <w:sz w:val="28"/>
          <w:szCs w:val="28"/>
        </w:rPr>
        <w:t xml:space="preserve"> generate a wholly new password and email – I cannot use </w:t>
      </w:r>
      <w:proofErr w:type="spellStart"/>
      <w:r w:rsidR="00BA16E0">
        <w:rPr>
          <w:rFonts w:ascii="Times New Roman" w:eastAsia="Times New Roman" w:hAnsi="Times New Roman" w:cs="Times New Roman"/>
          <w:sz w:val="28"/>
          <w:szCs w:val="28"/>
        </w:rPr>
        <w:t>myGovID</w:t>
      </w:r>
      <w:proofErr w:type="spellEnd"/>
      <w:r w:rsidR="00BA16E0">
        <w:rPr>
          <w:rFonts w:ascii="Times New Roman" w:eastAsia="Times New Roman" w:hAnsi="Times New Roman" w:cs="Times New Roman"/>
          <w:sz w:val="28"/>
          <w:szCs w:val="28"/>
        </w:rPr>
        <w:t>. This is bizarre and needs to be fixed.</w:t>
      </w:r>
    </w:p>
    <w:p w14:paraId="0000006C" w14:textId="37CA947B"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We need to match the user experience levels </w:t>
      </w:r>
      <w:r w:rsidR="0051770A">
        <w:rPr>
          <w:rFonts w:ascii="Times New Roman" w:eastAsia="Times New Roman" w:hAnsi="Times New Roman" w:cs="Times New Roman"/>
          <w:sz w:val="28"/>
          <w:szCs w:val="28"/>
        </w:rPr>
        <w:t xml:space="preserve">delivered by </w:t>
      </w:r>
      <w:r>
        <w:rPr>
          <w:rFonts w:ascii="Times New Roman" w:eastAsia="Times New Roman" w:hAnsi="Times New Roman" w:cs="Times New Roman"/>
          <w:sz w:val="28"/>
          <w:szCs w:val="28"/>
        </w:rPr>
        <w:t>private sector organisations. According to Adobe’s most recent Global Government Digital Performance and Inclusion Benchmark, federal agency websites scored below 70 percent for customer experience.</w:t>
      </w:r>
      <w:r w:rsidR="00CB5E70">
        <w:rPr>
          <w:rStyle w:val="FootnoteReference"/>
          <w:rFonts w:ascii="Times New Roman" w:eastAsia="Times New Roman" w:hAnsi="Times New Roman" w:cs="Times New Roman"/>
          <w:sz w:val="28"/>
          <w:szCs w:val="28"/>
        </w:rPr>
        <w:footnoteReference w:id="23"/>
      </w:r>
    </w:p>
    <w:p w14:paraId="7749640A" w14:textId="7D39120D" w:rsidR="00E067EF"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One way to improve the user experience is to deliver </w:t>
      </w:r>
      <w:r w:rsidR="005050BE">
        <w:rPr>
          <w:rFonts w:ascii="Times New Roman" w:eastAsia="Times New Roman" w:hAnsi="Times New Roman" w:cs="Times New Roman"/>
          <w:sz w:val="28"/>
          <w:szCs w:val="28"/>
        </w:rPr>
        <w:t xml:space="preserve">more </w:t>
      </w:r>
      <w:r>
        <w:rPr>
          <w:rFonts w:ascii="Times New Roman" w:eastAsia="Times New Roman" w:hAnsi="Times New Roman" w:cs="Times New Roman"/>
          <w:sz w:val="28"/>
          <w:szCs w:val="28"/>
        </w:rPr>
        <w:t>personalised services</w:t>
      </w:r>
      <w:r w:rsidR="003E4751">
        <w:rPr>
          <w:rFonts w:ascii="Times New Roman" w:eastAsia="Times New Roman" w:hAnsi="Times New Roman" w:cs="Times New Roman"/>
          <w:sz w:val="28"/>
          <w:szCs w:val="28"/>
        </w:rPr>
        <w:t xml:space="preserve">. </w:t>
      </w:r>
      <w:r w:rsidR="002B7269">
        <w:rPr>
          <w:rFonts w:ascii="Times New Roman" w:eastAsia="Times New Roman" w:hAnsi="Times New Roman" w:cs="Times New Roman"/>
          <w:sz w:val="28"/>
          <w:szCs w:val="28"/>
        </w:rPr>
        <w:t>T</w:t>
      </w:r>
      <w:r w:rsidR="002C520B">
        <w:rPr>
          <w:rFonts w:ascii="Times New Roman" w:eastAsia="Times New Roman" w:hAnsi="Times New Roman" w:cs="Times New Roman"/>
          <w:sz w:val="28"/>
          <w:szCs w:val="28"/>
        </w:rPr>
        <w:t xml:space="preserve">his could see a customer being automatically presented with information about natural disaster payments on their </w:t>
      </w:r>
      <w:proofErr w:type="spellStart"/>
      <w:r w:rsidR="002C520B">
        <w:rPr>
          <w:rFonts w:ascii="Times New Roman" w:eastAsia="Times New Roman" w:hAnsi="Times New Roman" w:cs="Times New Roman"/>
          <w:sz w:val="28"/>
          <w:szCs w:val="28"/>
        </w:rPr>
        <w:t>myGov</w:t>
      </w:r>
      <w:proofErr w:type="spellEnd"/>
      <w:r w:rsidR="002C520B">
        <w:rPr>
          <w:rFonts w:ascii="Times New Roman" w:eastAsia="Times New Roman" w:hAnsi="Times New Roman" w:cs="Times New Roman"/>
          <w:sz w:val="28"/>
          <w:szCs w:val="28"/>
        </w:rPr>
        <w:t xml:space="preserve"> app because they’re in a disaster-affected suburb. </w:t>
      </w:r>
    </w:p>
    <w:p w14:paraId="6C1F2B71" w14:textId="1DAE399D" w:rsidR="00FC101E" w:rsidRDefault="002B7269">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 it could </w:t>
      </w:r>
      <w:r w:rsidR="00E067EF">
        <w:rPr>
          <w:rFonts w:ascii="Times New Roman" w:eastAsia="Times New Roman" w:hAnsi="Times New Roman" w:cs="Times New Roman"/>
          <w:sz w:val="28"/>
          <w:szCs w:val="28"/>
        </w:rPr>
        <w:t xml:space="preserve">take </w:t>
      </w:r>
      <w:r w:rsidR="00FF41CA">
        <w:rPr>
          <w:rFonts w:ascii="Times New Roman" w:eastAsia="Times New Roman" w:hAnsi="Times New Roman" w:cs="Times New Roman"/>
          <w:sz w:val="28"/>
          <w:szCs w:val="28"/>
        </w:rPr>
        <w:t xml:space="preserve">the </w:t>
      </w:r>
      <w:r w:rsidR="00E067EF">
        <w:rPr>
          <w:rFonts w:ascii="Times New Roman" w:eastAsia="Times New Roman" w:hAnsi="Times New Roman" w:cs="Times New Roman"/>
          <w:sz w:val="28"/>
          <w:szCs w:val="28"/>
        </w:rPr>
        <w:t xml:space="preserve">form </w:t>
      </w:r>
      <w:r w:rsidR="00FF41CA">
        <w:rPr>
          <w:rFonts w:ascii="Times New Roman" w:eastAsia="Times New Roman" w:hAnsi="Times New Roman" w:cs="Times New Roman"/>
          <w:sz w:val="28"/>
          <w:szCs w:val="28"/>
        </w:rPr>
        <w:t>of tailored service offerings based around life events, such as the birth of a child or death of a loved one</w:t>
      </w:r>
      <w:r w:rsidR="00D277F8">
        <w:rPr>
          <w:rFonts w:ascii="Times New Roman" w:eastAsia="Times New Roman" w:hAnsi="Times New Roman" w:cs="Times New Roman"/>
          <w:sz w:val="28"/>
          <w:szCs w:val="28"/>
        </w:rPr>
        <w:t xml:space="preserve"> – with citizens finding this in one convenient place rather than </w:t>
      </w:r>
      <w:r w:rsidR="00FF41CA">
        <w:rPr>
          <w:rFonts w:ascii="Times New Roman" w:eastAsia="Times New Roman" w:hAnsi="Times New Roman" w:cs="Times New Roman"/>
          <w:sz w:val="28"/>
          <w:szCs w:val="28"/>
        </w:rPr>
        <w:t>having to navigate through multiple government websites.</w:t>
      </w:r>
    </w:p>
    <w:p w14:paraId="37CF7CEF" w14:textId="77777777" w:rsidR="00FC101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Services Australia has the software it needs to do better here - thanks to procurement decisions made by the previous Coalition Government, including software in Adobe Target and the new </w:t>
      </w:r>
      <w:proofErr w:type="spellStart"/>
      <w:r>
        <w:rPr>
          <w:rFonts w:ascii="Times New Roman" w:eastAsia="Times New Roman" w:hAnsi="Times New Roman" w:cs="Times New Roman"/>
          <w:sz w:val="28"/>
          <w:szCs w:val="28"/>
        </w:rPr>
        <w:t>myGov</w:t>
      </w:r>
      <w:proofErr w:type="spellEnd"/>
      <w:r>
        <w:rPr>
          <w:rFonts w:ascii="Times New Roman" w:eastAsia="Times New Roman" w:hAnsi="Times New Roman" w:cs="Times New Roman"/>
          <w:sz w:val="28"/>
          <w:szCs w:val="28"/>
        </w:rPr>
        <w:t xml:space="preserve"> platform. </w:t>
      </w:r>
    </w:p>
    <w:p w14:paraId="0000006E" w14:textId="1CE01F45"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w:t>
      </w:r>
      <w:r w:rsidR="00F25F18">
        <w:rPr>
          <w:rFonts w:ascii="Times New Roman" w:eastAsia="Times New Roman" w:hAnsi="Times New Roman" w:cs="Times New Roman"/>
          <w:sz w:val="28"/>
          <w:szCs w:val="28"/>
        </w:rPr>
        <w:t xml:space="preserve">we learned recently </w:t>
      </w:r>
      <w:r>
        <w:rPr>
          <w:rFonts w:ascii="Times New Roman" w:eastAsia="Times New Roman" w:hAnsi="Times New Roman" w:cs="Times New Roman"/>
          <w:sz w:val="28"/>
          <w:szCs w:val="28"/>
        </w:rPr>
        <w:t>that Katy Gallagher had rejected a proposal by the Digital Transformation Agency to extend a plan for more life event-based services.</w:t>
      </w:r>
      <w:r w:rsidR="00CB5E70">
        <w:rPr>
          <w:rStyle w:val="FootnoteReference"/>
          <w:rFonts w:ascii="Times New Roman" w:eastAsia="Times New Roman" w:hAnsi="Times New Roman" w:cs="Times New Roman"/>
          <w:sz w:val="28"/>
          <w:szCs w:val="28"/>
        </w:rPr>
        <w:footnoteReference w:id="24"/>
      </w:r>
      <w:r>
        <w:rPr>
          <w:rFonts w:ascii="Times New Roman" w:eastAsia="Times New Roman" w:hAnsi="Times New Roman" w:cs="Times New Roman"/>
          <w:sz w:val="28"/>
          <w:szCs w:val="28"/>
        </w:rPr>
        <w:t xml:space="preserve"> This is the wrong decision and needs to be urgently reassessed.</w:t>
      </w:r>
    </w:p>
    <w:p w14:paraId="0000006F" w14:textId="77777777" w:rsidR="00750B6E" w:rsidRDefault="00BA16E0">
      <w:pPr>
        <w:spacing w:before="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Tackling Fraud</w:t>
      </w:r>
    </w:p>
    <w:p w14:paraId="0CB202F6" w14:textId="77777777" w:rsidR="00916407"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want to mention one area where I think Services Australia could do much better work: tackling fraud in claims for government payments.  If you </w:t>
      </w:r>
      <w:r w:rsidR="00A120EE">
        <w:rPr>
          <w:rFonts w:ascii="Times New Roman" w:eastAsia="Times New Roman" w:hAnsi="Times New Roman" w:cs="Times New Roman"/>
          <w:sz w:val="28"/>
          <w:szCs w:val="28"/>
        </w:rPr>
        <w:t xml:space="preserve">make a </w:t>
      </w:r>
      <w:r>
        <w:rPr>
          <w:rFonts w:ascii="Times New Roman" w:eastAsia="Times New Roman" w:hAnsi="Times New Roman" w:cs="Times New Roman"/>
          <w:sz w:val="28"/>
          <w:szCs w:val="28"/>
        </w:rPr>
        <w:t xml:space="preserve">claim </w:t>
      </w:r>
      <w:r w:rsidR="00A120EE">
        <w:rPr>
          <w:rFonts w:ascii="Times New Roman" w:eastAsia="Times New Roman" w:hAnsi="Times New Roman" w:cs="Times New Roman"/>
          <w:sz w:val="28"/>
          <w:szCs w:val="28"/>
        </w:rPr>
        <w:t xml:space="preserve">for a government payment like Medicare, then if you </w:t>
      </w:r>
      <w:r>
        <w:rPr>
          <w:rFonts w:ascii="Times New Roman" w:eastAsia="Times New Roman" w:hAnsi="Times New Roman" w:cs="Times New Roman"/>
          <w:sz w:val="28"/>
          <w:szCs w:val="28"/>
        </w:rPr>
        <w:t xml:space="preserve">are entitled to the </w:t>
      </w:r>
      <w:proofErr w:type="gramStart"/>
      <w:r>
        <w:rPr>
          <w:rFonts w:ascii="Times New Roman" w:eastAsia="Times New Roman" w:hAnsi="Times New Roman" w:cs="Times New Roman"/>
          <w:sz w:val="28"/>
          <w:szCs w:val="28"/>
        </w:rPr>
        <w:t>payment</w:t>
      </w:r>
      <w:proofErr w:type="gramEnd"/>
      <w:r>
        <w:rPr>
          <w:rFonts w:ascii="Times New Roman" w:eastAsia="Times New Roman" w:hAnsi="Times New Roman" w:cs="Times New Roman"/>
          <w:sz w:val="28"/>
          <w:szCs w:val="28"/>
        </w:rPr>
        <w:t xml:space="preserve"> you </w:t>
      </w:r>
      <w:r w:rsidR="00A120EE">
        <w:rPr>
          <w:rFonts w:ascii="Times New Roman" w:eastAsia="Times New Roman" w:hAnsi="Times New Roman" w:cs="Times New Roman"/>
          <w:sz w:val="28"/>
          <w:szCs w:val="28"/>
        </w:rPr>
        <w:t xml:space="preserve">should </w:t>
      </w:r>
      <w:r>
        <w:rPr>
          <w:rFonts w:ascii="Times New Roman" w:eastAsia="Times New Roman" w:hAnsi="Times New Roman" w:cs="Times New Roman"/>
          <w:sz w:val="28"/>
          <w:szCs w:val="28"/>
        </w:rPr>
        <w:t>get it quickly and efficiently</w:t>
      </w:r>
      <w:r w:rsidR="00A120EE">
        <w:rPr>
          <w:rFonts w:ascii="Times New Roman" w:eastAsia="Times New Roman" w:hAnsi="Times New Roman" w:cs="Times New Roman"/>
          <w:sz w:val="28"/>
          <w:szCs w:val="28"/>
        </w:rPr>
        <w:t xml:space="preserve"> through Services Australia</w:t>
      </w:r>
      <w:r>
        <w:rPr>
          <w:rFonts w:ascii="Times New Roman" w:eastAsia="Times New Roman" w:hAnsi="Times New Roman" w:cs="Times New Roman"/>
          <w:sz w:val="28"/>
          <w:szCs w:val="28"/>
        </w:rPr>
        <w:t xml:space="preserve">.  </w:t>
      </w:r>
    </w:p>
    <w:p w14:paraId="00000070" w14:textId="785C6C41"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w:t>
      </w:r>
      <w:r w:rsidR="00A120EE">
        <w:rPr>
          <w:rFonts w:ascii="Times New Roman" w:eastAsia="Times New Roman" w:hAnsi="Times New Roman" w:cs="Times New Roman"/>
          <w:sz w:val="28"/>
          <w:szCs w:val="28"/>
        </w:rPr>
        <w:t xml:space="preserve">Services Australia also needs quick and efficient processes </w:t>
      </w:r>
      <w:r w:rsidR="00916407">
        <w:rPr>
          <w:rFonts w:ascii="Times New Roman" w:eastAsia="Times New Roman" w:hAnsi="Times New Roman" w:cs="Times New Roman"/>
          <w:sz w:val="28"/>
          <w:szCs w:val="28"/>
        </w:rPr>
        <w:t>to ensure that if you are not entitled to the payment, you do not get it.</w:t>
      </w:r>
      <w:r>
        <w:rPr>
          <w:rFonts w:ascii="Times New Roman" w:eastAsia="Times New Roman" w:hAnsi="Times New Roman" w:cs="Times New Roman"/>
          <w:sz w:val="28"/>
          <w:szCs w:val="28"/>
        </w:rPr>
        <w:t xml:space="preserve"> </w:t>
      </w:r>
    </w:p>
    <w:p w14:paraId="00000071" w14:textId="04253BA9"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t>
      </w:r>
      <w:r w:rsidR="0004103D">
        <w:rPr>
          <w:rFonts w:ascii="Times New Roman" w:eastAsia="Times New Roman" w:hAnsi="Times New Roman" w:cs="Times New Roman"/>
          <w:sz w:val="28"/>
          <w:szCs w:val="28"/>
        </w:rPr>
        <w:t xml:space="preserve">spoke earlier about Bill </w:t>
      </w:r>
      <w:r>
        <w:rPr>
          <w:rFonts w:ascii="Times New Roman" w:eastAsia="Times New Roman" w:hAnsi="Times New Roman" w:cs="Times New Roman"/>
          <w:sz w:val="28"/>
          <w:szCs w:val="28"/>
        </w:rPr>
        <w:t xml:space="preserve">Shorten’s ferocious politicisation of the income compliance program.  Part of his tactic has been to discredit the idea that there should be continuing scrutiny over the validity of social services payments and an ongoing process to identify instances of overpayment, whether innocent or fraudulent. </w:t>
      </w:r>
    </w:p>
    <w:p w14:paraId="00000072" w14:textId="434BF9C5" w:rsidR="00750B6E" w:rsidRDefault="00BA16E0">
      <w:pPr>
        <w:pBdr>
          <w:top w:val="nil"/>
          <w:left w:val="nil"/>
          <w:bottom w:val="nil"/>
          <w:right w:val="nil"/>
          <w:between w:val="nil"/>
        </w:pBd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 proposition that the Coalition disagrees with strongly.  Services Australia </w:t>
      </w:r>
      <w:r w:rsidR="0004103D">
        <w:rPr>
          <w:rFonts w:ascii="Times New Roman" w:eastAsia="Times New Roman" w:hAnsi="Times New Roman" w:cs="Times New Roman"/>
          <w:sz w:val="28"/>
          <w:szCs w:val="28"/>
        </w:rPr>
        <w:t xml:space="preserve">pays out </w:t>
      </w:r>
      <w:r w:rsidR="002C3587">
        <w:rPr>
          <w:rFonts w:ascii="Times New Roman" w:eastAsia="Times New Roman" w:hAnsi="Times New Roman" w:cs="Times New Roman"/>
          <w:sz w:val="28"/>
          <w:szCs w:val="28"/>
        </w:rPr>
        <w:t xml:space="preserve">over </w:t>
      </w:r>
      <w:r>
        <w:rPr>
          <w:rFonts w:ascii="Times New Roman" w:eastAsia="Times New Roman" w:hAnsi="Times New Roman" w:cs="Times New Roman"/>
          <w:sz w:val="28"/>
          <w:szCs w:val="28"/>
        </w:rPr>
        <w:t xml:space="preserve">$219 billion a year: it is simply naive not to recognise the risk of money being paid to fraudulent claimants. </w:t>
      </w:r>
    </w:p>
    <w:p w14:paraId="00000073"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Two recent reports handed to government have highlighted the scale of the program. In August 2023, the Australian National Audit Office called for a clamp down on Centrelink overpayments: in the 2022-23 financial year to 31 March 2023 there were 762,627 customers who were overpaid. </w:t>
      </w:r>
    </w:p>
    <w:p w14:paraId="00000074"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the Medicare space, Deloitte economist Dr Pradeep Phillip provided the government with an authoritative report in March 2023, finding that non-compliance was costing around $1.5 to $3 billion.</w:t>
      </w:r>
    </w:p>
    <w:p w14:paraId="00000075" w14:textId="00B11752"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Yet presently there is no one agency or program working systematically to combat fraud and non-compliance across these multi </w:t>
      </w:r>
      <w:proofErr w:type="gramStart"/>
      <w:r>
        <w:rPr>
          <w:rFonts w:ascii="Times New Roman" w:eastAsia="Times New Roman" w:hAnsi="Times New Roman" w:cs="Times New Roman"/>
          <w:sz w:val="28"/>
          <w:szCs w:val="28"/>
        </w:rPr>
        <w:t>hundred billion dollar</w:t>
      </w:r>
      <w:proofErr w:type="gramEnd"/>
      <w:r>
        <w:rPr>
          <w:rFonts w:ascii="Times New Roman" w:eastAsia="Times New Roman" w:hAnsi="Times New Roman" w:cs="Times New Roman"/>
          <w:sz w:val="28"/>
          <w:szCs w:val="28"/>
        </w:rPr>
        <w:t xml:space="preserve"> government programs.</w:t>
      </w:r>
    </w:p>
    <w:p w14:paraId="00000076" w14:textId="78670C66"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Dr Pradeep for example recommended the government </w:t>
      </w:r>
      <w:r w:rsidR="00F508C3">
        <w:rPr>
          <w:rFonts w:ascii="Times New Roman" w:eastAsia="Times New Roman" w:hAnsi="Times New Roman" w:cs="Times New Roman"/>
          <w:sz w:val="28"/>
          <w:szCs w:val="28"/>
        </w:rPr>
        <w:t>should have</w:t>
      </w:r>
      <w:r>
        <w:rPr>
          <w:rFonts w:ascii="Times New Roman" w:eastAsia="Times New Roman" w:hAnsi="Times New Roman" w:cs="Times New Roman"/>
          <w:sz w:val="28"/>
          <w:szCs w:val="28"/>
        </w:rPr>
        <w:t xml:space="preserve"> a ‘continuous monitoring’ regime just as leading financial institutions do. Here again is yet another smart private sector practice that could deliver results for citizens if the government was minded to </w:t>
      </w:r>
      <w:proofErr w:type="gramStart"/>
      <w:r>
        <w:rPr>
          <w:rFonts w:ascii="Times New Roman" w:eastAsia="Times New Roman" w:hAnsi="Times New Roman" w:cs="Times New Roman"/>
          <w:sz w:val="28"/>
          <w:szCs w:val="28"/>
        </w:rPr>
        <w:t>more readily embrace innovation</w:t>
      </w:r>
      <w:proofErr w:type="gramEnd"/>
      <w:r>
        <w:rPr>
          <w:rFonts w:ascii="Times New Roman" w:eastAsia="Times New Roman" w:hAnsi="Times New Roman" w:cs="Times New Roman"/>
          <w:sz w:val="28"/>
          <w:szCs w:val="28"/>
        </w:rPr>
        <w:t>.</w:t>
      </w:r>
    </w:p>
    <w:p w14:paraId="00000077" w14:textId="77777777" w:rsidR="00750B6E" w:rsidRDefault="00BA16E0">
      <w:pPr>
        <w:spacing w:before="240" w:line="480" w:lineRule="auto"/>
        <w:rPr>
          <w:rFonts w:ascii="Cambria" w:eastAsia="Cambria" w:hAnsi="Cambria" w:cs="Cambria"/>
          <w:b/>
          <w:color w:val="4472C4"/>
          <w:sz w:val="28"/>
          <w:szCs w:val="28"/>
        </w:rPr>
      </w:pPr>
      <w:r>
        <w:rPr>
          <w:rFonts w:ascii="Times New Roman" w:eastAsia="Times New Roman" w:hAnsi="Times New Roman" w:cs="Times New Roman"/>
          <w:sz w:val="28"/>
          <w:szCs w:val="28"/>
        </w:rPr>
        <w:t xml:space="preserve"> </w:t>
      </w:r>
      <w:r>
        <w:rPr>
          <w:rFonts w:ascii="Cambria" w:eastAsia="Cambria" w:hAnsi="Cambria" w:cs="Cambria"/>
          <w:b/>
          <w:color w:val="4472C4"/>
          <w:sz w:val="28"/>
          <w:szCs w:val="28"/>
        </w:rPr>
        <w:t>5)</w:t>
      </w:r>
      <w:r>
        <w:rPr>
          <w:rFonts w:ascii="Times New Roman" w:eastAsia="Times New Roman" w:hAnsi="Times New Roman" w:cs="Times New Roman"/>
          <w:color w:val="4472C4"/>
          <w:sz w:val="14"/>
          <w:szCs w:val="14"/>
        </w:rPr>
        <w:t xml:space="preserve">   </w:t>
      </w:r>
      <w:r>
        <w:rPr>
          <w:rFonts w:ascii="Cambria" w:eastAsia="Cambria" w:hAnsi="Cambria" w:cs="Cambria"/>
          <w:b/>
          <w:color w:val="4472C4"/>
          <w:sz w:val="28"/>
          <w:szCs w:val="28"/>
        </w:rPr>
        <w:t>Conclusion</w:t>
      </w:r>
    </w:p>
    <w:p w14:paraId="00000078" w14:textId="7F763690" w:rsidR="00750B6E" w:rsidRDefault="00BA16E0">
      <w:pPr>
        <w:spacing w:before="240" w:line="480" w:lineRule="auto"/>
        <w:rPr>
          <w:rFonts w:ascii="Times New Roman" w:eastAsia="Times New Roman" w:hAnsi="Times New Roman" w:cs="Times New Roman"/>
          <w:sz w:val="28"/>
          <w:szCs w:val="28"/>
        </w:rPr>
      </w:pPr>
      <w:r>
        <w:rPr>
          <w:rFonts w:ascii="Cambria" w:eastAsia="Cambria" w:hAnsi="Cambria" w:cs="Cambria"/>
          <w:b/>
          <w:color w:val="4472C4"/>
          <w:sz w:val="28"/>
          <w:szCs w:val="28"/>
        </w:rPr>
        <w:t xml:space="preserve"> </w:t>
      </w:r>
      <w:r>
        <w:rPr>
          <w:rFonts w:ascii="Times New Roman" w:eastAsia="Times New Roman" w:hAnsi="Times New Roman" w:cs="Times New Roman"/>
          <w:sz w:val="28"/>
          <w:szCs w:val="28"/>
        </w:rPr>
        <w:t xml:space="preserve">Let me conclude with the observation that there will be plenty on the plate of an incoming Minister for Government Services should the Coalition </w:t>
      </w:r>
      <w:r w:rsidR="003C2BD2">
        <w:rPr>
          <w:rFonts w:ascii="Times New Roman" w:eastAsia="Times New Roman" w:hAnsi="Times New Roman" w:cs="Times New Roman"/>
          <w:sz w:val="28"/>
          <w:szCs w:val="28"/>
        </w:rPr>
        <w:t xml:space="preserve">form </w:t>
      </w:r>
      <w:r>
        <w:rPr>
          <w:rFonts w:ascii="Times New Roman" w:eastAsia="Times New Roman" w:hAnsi="Times New Roman" w:cs="Times New Roman"/>
          <w:sz w:val="28"/>
          <w:szCs w:val="28"/>
        </w:rPr>
        <w:t>government.</w:t>
      </w:r>
    </w:p>
    <w:p w14:paraId="00000079"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Whenever an agency employs 28,000 people and pays out over $200 billion a year, there will be a lot to do.  When digital service levels in the private sector are continuing to rise, when citizens are expecting ever more in their dealings with government, and when the current Minister has so obviously applied the wrong priorities, that means there is even more to do.</w:t>
      </w:r>
    </w:p>
    <w:p w14:paraId="0000007A"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But there are also plenty of opportunities - as we look to fix problems like long waiting times for </w:t>
      </w:r>
      <w:proofErr w:type="gramStart"/>
      <w:r>
        <w:rPr>
          <w:rFonts w:ascii="Times New Roman" w:eastAsia="Times New Roman" w:hAnsi="Times New Roman" w:cs="Times New Roman"/>
          <w:sz w:val="28"/>
          <w:szCs w:val="28"/>
        </w:rPr>
        <w:t>payments, and</w:t>
      </w:r>
      <w:proofErr w:type="gramEnd"/>
      <w:r>
        <w:rPr>
          <w:rFonts w:ascii="Times New Roman" w:eastAsia="Times New Roman" w:hAnsi="Times New Roman" w:cs="Times New Roman"/>
          <w:sz w:val="28"/>
          <w:szCs w:val="28"/>
        </w:rPr>
        <w:t xml:space="preserve"> roll out innovations like personalised services. </w:t>
      </w:r>
    </w:p>
    <w:p w14:paraId="0000007B"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Should I be appointed to this role in government, I will be eager to work with the private sector to draw on your expertise.</w:t>
      </w:r>
    </w:p>
    <w:p w14:paraId="0000007C"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At the moment</w:t>
      </w:r>
      <w:proofErr w:type="gramEnd"/>
      <w:r>
        <w:rPr>
          <w:rFonts w:ascii="Times New Roman" w:eastAsia="Times New Roman" w:hAnsi="Times New Roman" w:cs="Times New Roman"/>
          <w:sz w:val="28"/>
          <w:szCs w:val="28"/>
        </w:rPr>
        <w:t xml:space="preserve"> Australians are being let down. </w:t>
      </w:r>
    </w:p>
    <w:p w14:paraId="0000007D"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 am confident that with the right mindset and right priorities, we can markedly improve the level of government service delivery at Commonwealth level.  </w:t>
      </w:r>
    </w:p>
    <w:p w14:paraId="0000007E"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7F"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80"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81" w14:textId="77777777" w:rsidR="00750B6E" w:rsidRDefault="00BA16E0">
      <w:pPr>
        <w:spacing w:before="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82" w14:textId="77777777" w:rsidR="00750B6E" w:rsidRDefault="00750B6E"/>
    <w:p w14:paraId="0FB3B8AB" w14:textId="77777777" w:rsidR="002C3587" w:rsidRDefault="002C3587"/>
    <w:p w14:paraId="73D9984D" w14:textId="77777777" w:rsidR="002C3587" w:rsidRDefault="002C3587"/>
    <w:p w14:paraId="1ACF06FE" w14:textId="77777777" w:rsidR="002C3587" w:rsidRDefault="002C3587"/>
    <w:p w14:paraId="66EFFD1B" w14:textId="77777777" w:rsidR="002C3587" w:rsidRDefault="002C3587"/>
    <w:p w14:paraId="376631FE" w14:textId="77777777" w:rsidR="002C3587" w:rsidRDefault="002C3587"/>
    <w:p w14:paraId="0A233751" w14:textId="77777777" w:rsidR="002C3587" w:rsidRDefault="002C3587"/>
    <w:p w14:paraId="21629AC8" w14:textId="77777777" w:rsidR="002C3587" w:rsidRDefault="002C3587"/>
    <w:p w14:paraId="3A002FF4" w14:textId="77777777" w:rsidR="002C3587" w:rsidRDefault="002C3587"/>
    <w:p w14:paraId="0BE6948E" w14:textId="77777777" w:rsidR="002C3587" w:rsidRDefault="002C3587"/>
    <w:p w14:paraId="00342348" w14:textId="77777777" w:rsidR="002C3587" w:rsidRDefault="002C3587"/>
    <w:p w14:paraId="34B12921" w14:textId="77777777" w:rsidR="002C3587" w:rsidRDefault="002C3587"/>
    <w:p w14:paraId="51D3B859" w14:textId="77777777" w:rsidR="002C3587" w:rsidRDefault="002C3587"/>
    <w:p w14:paraId="02E286D8" w14:textId="1B385DCB" w:rsidR="00B25D74" w:rsidRPr="00487619" w:rsidRDefault="00B25D74">
      <w:pPr>
        <w:rPr>
          <w:rFonts w:asciiTheme="majorHAnsi" w:hAnsiTheme="majorHAnsi" w:cstheme="majorHAnsi"/>
          <w:sz w:val="20"/>
          <w:szCs w:val="20"/>
        </w:rPr>
      </w:pPr>
    </w:p>
    <w:sectPr w:rsidR="00B25D74" w:rsidRPr="00487619">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ADDB" w14:textId="77777777" w:rsidR="00D931ED" w:rsidRDefault="00D931ED" w:rsidP="00212608">
      <w:pPr>
        <w:spacing w:line="240" w:lineRule="auto"/>
      </w:pPr>
      <w:r>
        <w:separator/>
      </w:r>
    </w:p>
  </w:endnote>
  <w:endnote w:type="continuationSeparator" w:id="0">
    <w:p w14:paraId="2D193006" w14:textId="77777777" w:rsidR="00D931ED" w:rsidRDefault="00D931ED" w:rsidP="00212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2E5B" w14:textId="169DC720" w:rsidR="00212608" w:rsidRDefault="00212608" w:rsidP="00212608">
    <w:pPr>
      <w:pStyle w:val="Footer"/>
      <w:jc w:val="right"/>
    </w:pPr>
    <w: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1C3C" w14:textId="77777777" w:rsidR="00D931ED" w:rsidRDefault="00D931ED" w:rsidP="00212608">
      <w:pPr>
        <w:spacing w:line="240" w:lineRule="auto"/>
      </w:pPr>
      <w:r>
        <w:separator/>
      </w:r>
    </w:p>
  </w:footnote>
  <w:footnote w:type="continuationSeparator" w:id="0">
    <w:p w14:paraId="14FC2526" w14:textId="77777777" w:rsidR="00D931ED" w:rsidRDefault="00D931ED" w:rsidP="00212608">
      <w:pPr>
        <w:spacing w:line="240" w:lineRule="auto"/>
      </w:pPr>
      <w:r>
        <w:continuationSeparator/>
      </w:r>
    </w:p>
  </w:footnote>
  <w:footnote w:id="1">
    <w:p w14:paraId="3AAFE127" w14:textId="327BA757" w:rsidR="00EC099A" w:rsidRPr="004C14DB" w:rsidRDefault="00EC099A">
      <w:pPr>
        <w:pStyle w:val="FootnoteText"/>
        <w:rPr>
          <w:rFonts w:asciiTheme="majorHAnsi" w:hAnsiTheme="majorHAnsi" w:cstheme="majorHAnsi"/>
        </w:rPr>
      </w:pPr>
      <w:r w:rsidRPr="004C14DB">
        <w:rPr>
          <w:rStyle w:val="FootnoteReference"/>
          <w:rFonts w:asciiTheme="majorHAnsi" w:hAnsiTheme="majorHAnsi" w:cstheme="majorHAnsi"/>
        </w:rPr>
        <w:footnoteRef/>
      </w:r>
      <w:r w:rsidRPr="004C14DB">
        <w:rPr>
          <w:rFonts w:asciiTheme="majorHAnsi" w:hAnsiTheme="majorHAnsi" w:cstheme="majorHAnsi"/>
        </w:rPr>
        <w:t xml:space="preserve"> Telecommunications Performance Report 2004–05, Australian Communications and Media Authority, p. 70.</w:t>
      </w:r>
    </w:p>
  </w:footnote>
  <w:footnote w:id="2">
    <w:p w14:paraId="379948E2" w14:textId="4E625AF0" w:rsidR="00EC099A" w:rsidRPr="004C14DB" w:rsidRDefault="00EC099A">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ABC News, Tap and Go: Australians embrace contactless credit cards, but not mobile wallets, 1 August 2016</w:t>
      </w:r>
    </w:p>
  </w:footnote>
  <w:footnote w:id="3">
    <w:p w14:paraId="67C735C2" w14:textId="0A36A31C" w:rsidR="00EC099A" w:rsidRPr="004C14DB" w:rsidRDefault="00EC099A">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Consumer Insights Report 2023, Commonwealth Bank of Australia, </w:t>
      </w:r>
      <w:r w:rsidRPr="004C14DB">
        <w:rPr>
          <w:rFonts w:asciiTheme="majorHAnsi" w:hAnsiTheme="majorHAnsi" w:cstheme="majorHAnsi"/>
        </w:rPr>
        <w:t>p. 38.</w:t>
      </w:r>
    </w:p>
  </w:footnote>
  <w:footnote w:id="4">
    <w:p w14:paraId="530ADC2C" w14:textId="7E7B33BB" w:rsidR="00EC099A" w:rsidRPr="004C14DB" w:rsidRDefault="00EC099A">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w:t>
      </w:r>
      <w:r w:rsidR="00417805" w:rsidRPr="004C14DB">
        <w:rPr>
          <w:rFonts w:asciiTheme="majorHAnsi" w:hAnsiTheme="majorHAnsi" w:cstheme="majorHAnsi"/>
        </w:rPr>
        <w:t xml:space="preserve">Publicis Sapient, Digital Citizens Report 2023, </w:t>
      </w:r>
      <w:r w:rsidR="00417805" w:rsidRPr="004C14DB">
        <w:rPr>
          <w:rFonts w:asciiTheme="majorHAnsi" w:hAnsiTheme="majorHAnsi" w:cstheme="majorHAnsi"/>
        </w:rPr>
        <w:t>p. 14.</w:t>
      </w:r>
    </w:p>
  </w:footnote>
  <w:footnote w:id="5">
    <w:p w14:paraId="55EE2103" w14:textId="19238D7D" w:rsidR="00417805" w:rsidRPr="004C14DB" w:rsidRDefault="00417805">
      <w:pPr>
        <w:pStyle w:val="FootnoteText"/>
        <w:rPr>
          <w:rFonts w:asciiTheme="majorHAnsi" w:hAnsiTheme="majorHAnsi" w:cstheme="majorHAnsi"/>
        </w:rPr>
      </w:pPr>
      <w:r w:rsidRPr="004C14DB">
        <w:rPr>
          <w:rStyle w:val="FootnoteReference"/>
          <w:rFonts w:asciiTheme="majorHAnsi" w:hAnsiTheme="majorHAnsi" w:cstheme="majorHAnsi"/>
        </w:rPr>
        <w:footnoteRef/>
      </w:r>
      <w:r w:rsidRPr="004C14DB">
        <w:rPr>
          <w:rFonts w:asciiTheme="majorHAnsi" w:hAnsiTheme="majorHAnsi" w:cstheme="majorHAnsi"/>
        </w:rPr>
        <w:t xml:space="preserve"> Services Australia, Annual Report 2022-23, p. 3.</w:t>
      </w:r>
    </w:p>
  </w:footnote>
  <w:footnote w:id="6">
    <w:p w14:paraId="523ABB3E" w14:textId="221D6B48" w:rsidR="00417805" w:rsidRPr="004C14DB" w:rsidRDefault="00417805">
      <w:pPr>
        <w:pStyle w:val="FootnoteText"/>
        <w:rPr>
          <w:rFonts w:asciiTheme="majorHAnsi" w:hAnsiTheme="majorHAnsi" w:cstheme="majorHAnsi"/>
        </w:rPr>
      </w:pPr>
      <w:r w:rsidRPr="004C14DB">
        <w:rPr>
          <w:rStyle w:val="FootnoteReference"/>
          <w:rFonts w:asciiTheme="majorHAnsi" w:hAnsiTheme="majorHAnsi" w:cstheme="majorHAnsi"/>
        </w:rPr>
        <w:footnoteRef/>
      </w:r>
      <w:r w:rsidRPr="004C14DB">
        <w:rPr>
          <w:rFonts w:asciiTheme="majorHAnsi" w:hAnsiTheme="majorHAnsi" w:cstheme="majorHAnsi"/>
        </w:rPr>
        <w:t xml:space="preserve"> </w:t>
      </w:r>
      <w:r w:rsidRPr="004C14DB">
        <w:rPr>
          <w:rFonts w:asciiTheme="majorHAnsi" w:hAnsiTheme="majorHAnsi" w:cstheme="majorHAnsi"/>
          <w:lang w:val="en-AU"/>
        </w:rPr>
        <w:t>Australian Financial Review, Union membership in private sector shrinks to 8pc, 15 January 2023</w:t>
      </w:r>
    </w:p>
  </w:footnote>
  <w:footnote w:id="7">
    <w:p w14:paraId="47560D60" w14:textId="0BB95BAB" w:rsidR="00417805" w:rsidRPr="004C14DB" w:rsidRDefault="00417805">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Budget Paper No. 4 (2024-25), </w:t>
      </w:r>
      <w:r w:rsidRPr="004C14DB">
        <w:rPr>
          <w:rFonts w:asciiTheme="majorHAnsi" w:hAnsiTheme="majorHAnsi" w:cstheme="majorHAnsi"/>
        </w:rPr>
        <w:t>p. 171.</w:t>
      </w:r>
    </w:p>
  </w:footnote>
  <w:footnote w:id="8">
    <w:p w14:paraId="0F0D5898" w14:textId="021380DD" w:rsidR="00417805" w:rsidRPr="004C14DB" w:rsidRDefault="00417805">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Media release, Coalition delivers on promise to improve customer service at Centrelink, 30 October 2018.</w:t>
      </w:r>
    </w:p>
  </w:footnote>
  <w:footnote w:id="9">
    <w:p w14:paraId="35D2572C" w14:textId="08E019FA" w:rsidR="00417805" w:rsidRPr="004C14DB" w:rsidRDefault="00417805">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Transcript, Minister Shorten interview on 2GB Drive with Chris O’Keefe, 6 November 2023</w:t>
      </w:r>
    </w:p>
  </w:footnote>
  <w:footnote w:id="10">
    <w:p w14:paraId="00A54E3A" w14:textId="56569D02" w:rsidR="00417805" w:rsidRPr="004C14DB" w:rsidRDefault="00417805">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Services Australia Operational Report, 17 December </w:t>
      </w:r>
      <w:r w:rsidRPr="004C14DB">
        <w:rPr>
          <w:rFonts w:asciiTheme="majorHAnsi" w:hAnsiTheme="majorHAnsi" w:cstheme="majorHAnsi"/>
        </w:rPr>
        <w:t>2023 and 15 April 2024.</w:t>
      </w:r>
    </w:p>
  </w:footnote>
  <w:footnote w:id="11">
    <w:p w14:paraId="022BB4FF" w14:textId="15A0880E" w:rsidR="00417805" w:rsidRPr="004C14DB" w:rsidRDefault="00417805">
      <w:pPr>
        <w:pStyle w:val="FootnoteText"/>
        <w:rPr>
          <w:rFonts w:asciiTheme="majorHAnsi" w:hAnsiTheme="majorHAnsi" w:cstheme="majorHAnsi"/>
        </w:rPr>
      </w:pPr>
      <w:r w:rsidRPr="004C14DB">
        <w:rPr>
          <w:rStyle w:val="FootnoteReference"/>
          <w:rFonts w:asciiTheme="majorHAnsi" w:hAnsiTheme="majorHAnsi" w:cstheme="majorHAnsi"/>
        </w:rPr>
        <w:footnoteRef/>
      </w:r>
      <w:r w:rsidRPr="004C14DB">
        <w:rPr>
          <w:rFonts w:asciiTheme="majorHAnsi" w:hAnsiTheme="majorHAnsi" w:cstheme="majorHAnsi"/>
        </w:rPr>
        <w:t xml:space="preserve"> Community Affairs Legislation Committee, Senate Question on Notice, SQ23-000724.</w:t>
      </w:r>
    </w:p>
  </w:footnote>
  <w:footnote w:id="12">
    <w:p w14:paraId="0C857061" w14:textId="33BB4A97" w:rsidR="00417805" w:rsidRPr="004C14DB" w:rsidRDefault="00417805">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Community Affairs Legislation Committee, Senate Question on Notice, SQ23-000468</w:t>
      </w:r>
    </w:p>
  </w:footnote>
  <w:footnote w:id="13">
    <w:p w14:paraId="597AE31D" w14:textId="0862D781" w:rsidR="00417805" w:rsidRPr="004C14DB" w:rsidRDefault="00417805">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Community Affairs Legislation Committee, Response to Coalition Senators' request for information (Tabled Documents, 3 June 2024), </w:t>
      </w:r>
      <w:r w:rsidR="00CB5E70" w:rsidRPr="004C14DB">
        <w:rPr>
          <w:rFonts w:asciiTheme="majorHAnsi" w:hAnsiTheme="majorHAnsi" w:cstheme="majorHAnsi"/>
        </w:rPr>
        <w:t>p. 324.</w:t>
      </w:r>
    </w:p>
  </w:footnote>
  <w:footnote w:id="14">
    <w:p w14:paraId="191B48FC" w14:textId="1CCF798A"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w:t>
      </w:r>
      <w:r w:rsidRPr="004C14DB">
        <w:rPr>
          <w:rFonts w:asciiTheme="majorHAnsi" w:hAnsiTheme="majorHAnsi" w:cstheme="majorHAnsi"/>
          <w:lang w:val="en-AU"/>
        </w:rPr>
        <w:t xml:space="preserve">Ibid,. </w:t>
      </w:r>
    </w:p>
  </w:footnote>
  <w:footnote w:id="15">
    <w:p w14:paraId="7F74D2DB" w14:textId="7F415142"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w:t>
      </w:r>
      <w:r w:rsidRPr="004C14DB">
        <w:rPr>
          <w:rFonts w:asciiTheme="majorHAnsi" w:hAnsiTheme="majorHAnsi" w:cstheme="majorHAnsi"/>
          <w:lang w:val="en-AU"/>
        </w:rPr>
        <w:t>InnovationAus, APS heavyweights sit out Microsoft Copilot trial, 20 February 2024.</w:t>
      </w:r>
    </w:p>
  </w:footnote>
  <w:footnote w:id="16">
    <w:p w14:paraId="2EE5597E" w14:textId="373A9E3C" w:rsidR="00CB5E70" w:rsidRPr="004C14DB" w:rsidRDefault="00CB5E70">
      <w:pPr>
        <w:pStyle w:val="FootnoteText"/>
        <w:rPr>
          <w:rFonts w:asciiTheme="majorHAnsi" w:hAnsiTheme="majorHAnsi" w:cstheme="majorHAnsi"/>
        </w:rPr>
      </w:pPr>
      <w:r w:rsidRPr="004C14DB">
        <w:rPr>
          <w:rStyle w:val="FootnoteReference"/>
          <w:rFonts w:asciiTheme="majorHAnsi" w:hAnsiTheme="majorHAnsi" w:cstheme="majorHAnsi"/>
        </w:rPr>
        <w:footnoteRef/>
      </w:r>
      <w:r w:rsidRPr="004C14DB">
        <w:rPr>
          <w:rFonts w:asciiTheme="majorHAnsi" w:hAnsiTheme="majorHAnsi" w:cstheme="majorHAnsi"/>
        </w:rPr>
        <w:t xml:space="preserve"> Community Affairs Legislation Committee, Hansard, Monday, 3 June 2024, </w:t>
      </w:r>
      <w:r w:rsidRPr="004C14DB">
        <w:rPr>
          <w:rFonts w:asciiTheme="majorHAnsi" w:hAnsiTheme="majorHAnsi" w:cstheme="majorHAnsi"/>
        </w:rPr>
        <w:t>p. 34.</w:t>
      </w:r>
    </w:p>
  </w:footnote>
  <w:footnote w:id="17">
    <w:p w14:paraId="43C4E56A" w14:textId="11674642" w:rsidR="00CB5E70" w:rsidRPr="004C14DB" w:rsidRDefault="00CB5E70">
      <w:pPr>
        <w:pStyle w:val="FootnoteText"/>
        <w:rPr>
          <w:rFonts w:asciiTheme="majorHAnsi" w:hAnsiTheme="majorHAnsi" w:cstheme="majorHAnsi"/>
        </w:rPr>
      </w:pPr>
      <w:r w:rsidRPr="004C14DB">
        <w:rPr>
          <w:rStyle w:val="FootnoteReference"/>
          <w:rFonts w:asciiTheme="majorHAnsi" w:hAnsiTheme="majorHAnsi" w:cstheme="majorHAnsi"/>
        </w:rPr>
        <w:footnoteRef/>
      </w:r>
      <w:r w:rsidRPr="004C14DB">
        <w:rPr>
          <w:rFonts w:asciiTheme="majorHAnsi" w:hAnsiTheme="majorHAnsi" w:cstheme="majorHAnsi"/>
        </w:rPr>
        <w:t xml:space="preserve"> </w:t>
      </w:r>
      <w:r w:rsidRPr="004C14DB">
        <w:rPr>
          <w:rFonts w:asciiTheme="majorHAnsi" w:hAnsiTheme="majorHAnsi" w:cstheme="majorHAnsi"/>
        </w:rPr>
        <w:t>InnovationAus, Legacy ‘tech debt’ is strangling govt digital budgets, 29 September 2023.</w:t>
      </w:r>
    </w:p>
  </w:footnote>
  <w:footnote w:id="18">
    <w:p w14:paraId="2C28A71F" w14:textId="3F4B9259"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McKinsey, Tech debt: Reclaiming tech equity, October 2020, p 2.</w:t>
      </w:r>
    </w:p>
  </w:footnote>
  <w:footnote w:id="19">
    <w:p w14:paraId="24A5CF05" w14:textId="3DCF2668"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Critical National Infrastructure – </w:t>
      </w:r>
      <w:r w:rsidRPr="004C14DB">
        <w:rPr>
          <w:rFonts w:asciiTheme="majorHAnsi" w:hAnsiTheme="majorHAnsi" w:cstheme="majorHAnsi"/>
        </w:rPr>
        <w:t>myGov User Audit January 2023 (Volume 1), myGov User Audit, p. 5.</w:t>
      </w:r>
    </w:p>
  </w:footnote>
  <w:footnote w:id="20">
    <w:p w14:paraId="3C701D4E" w14:textId="61BFC33A"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Digital Transformation Agency, Top 5 for digital government: Australia’s debut on the OECD Digital Government Index, 30 January 2024</w:t>
      </w:r>
    </w:p>
  </w:footnote>
  <w:footnote w:id="21">
    <w:p w14:paraId="420FB7BC" w14:textId="5032E026"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The Mandarin, Is Services Australia the last great hope for federal digital </w:t>
      </w:r>
      <w:r w:rsidRPr="004C14DB">
        <w:rPr>
          <w:rFonts w:asciiTheme="majorHAnsi" w:hAnsiTheme="majorHAnsi" w:cstheme="majorHAnsi"/>
        </w:rPr>
        <w:t>transformation?, 29 May 2019</w:t>
      </w:r>
    </w:p>
  </w:footnote>
  <w:footnote w:id="22">
    <w:p w14:paraId="645D9E97" w14:textId="2014B208"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Digital Transformation Agency Annual Report 2022-23, </w:t>
      </w:r>
      <w:r w:rsidRPr="004C14DB">
        <w:rPr>
          <w:rFonts w:asciiTheme="majorHAnsi" w:hAnsiTheme="majorHAnsi" w:cstheme="majorHAnsi"/>
        </w:rPr>
        <w:t>p. 28.</w:t>
      </w:r>
    </w:p>
  </w:footnote>
  <w:footnote w:id="23">
    <w:p w14:paraId="71AF0F11" w14:textId="36BB4EF3"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Adobe, Global Government Digital Performance and Inclusion </w:t>
      </w:r>
      <w:r w:rsidRPr="004C14DB">
        <w:rPr>
          <w:rFonts w:asciiTheme="majorHAnsi" w:hAnsiTheme="majorHAnsi" w:cstheme="majorHAnsi"/>
        </w:rPr>
        <w:t xml:space="preserve">Benchmark,, March 2024, </w:t>
      </w:r>
      <w:r w:rsidRPr="004C14DB">
        <w:rPr>
          <w:rFonts w:asciiTheme="majorHAnsi" w:hAnsiTheme="majorHAnsi" w:cstheme="majorHAnsi"/>
        </w:rPr>
        <w:t>p. 4.</w:t>
      </w:r>
    </w:p>
  </w:footnote>
  <w:footnote w:id="24">
    <w:p w14:paraId="5D1C6DC3" w14:textId="14A4ADC8" w:rsidR="00CB5E70" w:rsidRPr="004C14DB" w:rsidRDefault="00CB5E70">
      <w:pPr>
        <w:pStyle w:val="FootnoteText"/>
        <w:rPr>
          <w:rFonts w:asciiTheme="majorHAnsi" w:hAnsiTheme="majorHAnsi" w:cstheme="majorHAnsi"/>
          <w:lang w:val="en-AU"/>
        </w:rPr>
      </w:pPr>
      <w:r w:rsidRPr="004C14DB">
        <w:rPr>
          <w:rStyle w:val="FootnoteReference"/>
          <w:rFonts w:asciiTheme="majorHAnsi" w:hAnsiTheme="majorHAnsi" w:cstheme="majorHAnsi"/>
        </w:rPr>
        <w:footnoteRef/>
      </w:r>
      <w:r w:rsidRPr="004C14DB">
        <w:rPr>
          <w:rFonts w:asciiTheme="majorHAnsi" w:hAnsiTheme="majorHAnsi" w:cstheme="majorHAnsi"/>
        </w:rPr>
        <w:t xml:space="preserve"> Finance and Public Administration Legislation Committee, Hansard, 31 May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6E"/>
    <w:rsid w:val="00010458"/>
    <w:rsid w:val="00010673"/>
    <w:rsid w:val="000203D8"/>
    <w:rsid w:val="0002635F"/>
    <w:rsid w:val="00026C66"/>
    <w:rsid w:val="0004103D"/>
    <w:rsid w:val="00054945"/>
    <w:rsid w:val="00060527"/>
    <w:rsid w:val="00070070"/>
    <w:rsid w:val="00081458"/>
    <w:rsid w:val="00093C0D"/>
    <w:rsid w:val="000947C7"/>
    <w:rsid w:val="000A2E32"/>
    <w:rsid w:val="000B038E"/>
    <w:rsid w:val="000B416A"/>
    <w:rsid w:val="000E1DDA"/>
    <w:rsid w:val="000F6245"/>
    <w:rsid w:val="00114BDD"/>
    <w:rsid w:val="001A3461"/>
    <w:rsid w:val="001C788E"/>
    <w:rsid w:val="001D108F"/>
    <w:rsid w:val="001F6AC1"/>
    <w:rsid w:val="00200732"/>
    <w:rsid w:val="00212608"/>
    <w:rsid w:val="00225698"/>
    <w:rsid w:val="00231675"/>
    <w:rsid w:val="00232AE3"/>
    <w:rsid w:val="002377FE"/>
    <w:rsid w:val="00252032"/>
    <w:rsid w:val="002551D8"/>
    <w:rsid w:val="00256459"/>
    <w:rsid w:val="00267855"/>
    <w:rsid w:val="00270233"/>
    <w:rsid w:val="00271201"/>
    <w:rsid w:val="002954AA"/>
    <w:rsid w:val="002A1D62"/>
    <w:rsid w:val="002B0482"/>
    <w:rsid w:val="002B7269"/>
    <w:rsid w:val="002C3587"/>
    <w:rsid w:val="002C520B"/>
    <w:rsid w:val="002C6028"/>
    <w:rsid w:val="002D4C87"/>
    <w:rsid w:val="002D6935"/>
    <w:rsid w:val="002F70A8"/>
    <w:rsid w:val="002F78BC"/>
    <w:rsid w:val="00306F2C"/>
    <w:rsid w:val="00316929"/>
    <w:rsid w:val="00317CBE"/>
    <w:rsid w:val="00323830"/>
    <w:rsid w:val="00324842"/>
    <w:rsid w:val="003362AC"/>
    <w:rsid w:val="003461AD"/>
    <w:rsid w:val="0035319D"/>
    <w:rsid w:val="003675A8"/>
    <w:rsid w:val="003C2BD2"/>
    <w:rsid w:val="003E4751"/>
    <w:rsid w:val="00406498"/>
    <w:rsid w:val="00417805"/>
    <w:rsid w:val="00432B63"/>
    <w:rsid w:val="00434E8F"/>
    <w:rsid w:val="00450BD8"/>
    <w:rsid w:val="00451EF4"/>
    <w:rsid w:val="00466FEF"/>
    <w:rsid w:val="00487619"/>
    <w:rsid w:val="0049062B"/>
    <w:rsid w:val="004922E7"/>
    <w:rsid w:val="00494160"/>
    <w:rsid w:val="004A30D4"/>
    <w:rsid w:val="004B05ED"/>
    <w:rsid w:val="004B14C8"/>
    <w:rsid w:val="004B3772"/>
    <w:rsid w:val="004C14DB"/>
    <w:rsid w:val="004D3597"/>
    <w:rsid w:val="004D5919"/>
    <w:rsid w:val="004D62F8"/>
    <w:rsid w:val="004D6C0A"/>
    <w:rsid w:val="004E3E14"/>
    <w:rsid w:val="004E72B3"/>
    <w:rsid w:val="004F17B7"/>
    <w:rsid w:val="004F38BA"/>
    <w:rsid w:val="005050BE"/>
    <w:rsid w:val="0051770A"/>
    <w:rsid w:val="00521605"/>
    <w:rsid w:val="00537B67"/>
    <w:rsid w:val="00550788"/>
    <w:rsid w:val="00570BA5"/>
    <w:rsid w:val="00575587"/>
    <w:rsid w:val="00580D9A"/>
    <w:rsid w:val="005C1A54"/>
    <w:rsid w:val="005C24F7"/>
    <w:rsid w:val="005C4363"/>
    <w:rsid w:val="006305AB"/>
    <w:rsid w:val="006327E3"/>
    <w:rsid w:val="00656AE3"/>
    <w:rsid w:val="00661EB7"/>
    <w:rsid w:val="00662BE3"/>
    <w:rsid w:val="00677DEA"/>
    <w:rsid w:val="00690718"/>
    <w:rsid w:val="006920C8"/>
    <w:rsid w:val="006A59D8"/>
    <w:rsid w:val="006C3494"/>
    <w:rsid w:val="006C6CFC"/>
    <w:rsid w:val="006C7F6B"/>
    <w:rsid w:val="006E4AC0"/>
    <w:rsid w:val="006F401C"/>
    <w:rsid w:val="00711D45"/>
    <w:rsid w:val="00717E5A"/>
    <w:rsid w:val="00734749"/>
    <w:rsid w:val="007500A7"/>
    <w:rsid w:val="00750B6E"/>
    <w:rsid w:val="007615DB"/>
    <w:rsid w:val="007853C7"/>
    <w:rsid w:val="007C57E1"/>
    <w:rsid w:val="007E1ED2"/>
    <w:rsid w:val="007E4566"/>
    <w:rsid w:val="007F2763"/>
    <w:rsid w:val="008000A1"/>
    <w:rsid w:val="00840027"/>
    <w:rsid w:val="00867102"/>
    <w:rsid w:val="00867952"/>
    <w:rsid w:val="0087373D"/>
    <w:rsid w:val="008A18A9"/>
    <w:rsid w:val="008A3FE5"/>
    <w:rsid w:val="008A57EC"/>
    <w:rsid w:val="008B0486"/>
    <w:rsid w:val="008C423C"/>
    <w:rsid w:val="008D04D0"/>
    <w:rsid w:val="008D7100"/>
    <w:rsid w:val="008D7282"/>
    <w:rsid w:val="008F45BC"/>
    <w:rsid w:val="00915AED"/>
    <w:rsid w:val="00916407"/>
    <w:rsid w:val="00922134"/>
    <w:rsid w:val="00932DE9"/>
    <w:rsid w:val="009363AB"/>
    <w:rsid w:val="00937E99"/>
    <w:rsid w:val="00952A07"/>
    <w:rsid w:val="009573AB"/>
    <w:rsid w:val="009602B8"/>
    <w:rsid w:val="0096073C"/>
    <w:rsid w:val="00981010"/>
    <w:rsid w:val="00985C3F"/>
    <w:rsid w:val="009A31AB"/>
    <w:rsid w:val="009A45C4"/>
    <w:rsid w:val="009A5933"/>
    <w:rsid w:val="009A6044"/>
    <w:rsid w:val="009A7A51"/>
    <w:rsid w:val="009B00FA"/>
    <w:rsid w:val="009B54EC"/>
    <w:rsid w:val="009B73FC"/>
    <w:rsid w:val="009F1DB7"/>
    <w:rsid w:val="00A10CCB"/>
    <w:rsid w:val="00A120EE"/>
    <w:rsid w:val="00A30393"/>
    <w:rsid w:val="00A41786"/>
    <w:rsid w:val="00A422E5"/>
    <w:rsid w:val="00A47E55"/>
    <w:rsid w:val="00A545D8"/>
    <w:rsid w:val="00A576CC"/>
    <w:rsid w:val="00A60866"/>
    <w:rsid w:val="00A718E4"/>
    <w:rsid w:val="00A7201D"/>
    <w:rsid w:val="00A77AEF"/>
    <w:rsid w:val="00A8691F"/>
    <w:rsid w:val="00AA72D1"/>
    <w:rsid w:val="00AC3374"/>
    <w:rsid w:val="00AD62F5"/>
    <w:rsid w:val="00B177F6"/>
    <w:rsid w:val="00B21549"/>
    <w:rsid w:val="00B25D74"/>
    <w:rsid w:val="00B41416"/>
    <w:rsid w:val="00B70F2B"/>
    <w:rsid w:val="00B77A1B"/>
    <w:rsid w:val="00B80B54"/>
    <w:rsid w:val="00BA0D5C"/>
    <w:rsid w:val="00BA16E0"/>
    <w:rsid w:val="00BA4B85"/>
    <w:rsid w:val="00BA56B5"/>
    <w:rsid w:val="00BB4D53"/>
    <w:rsid w:val="00BC7CE9"/>
    <w:rsid w:val="00BF596F"/>
    <w:rsid w:val="00BF7FB4"/>
    <w:rsid w:val="00C068A5"/>
    <w:rsid w:val="00C11C32"/>
    <w:rsid w:val="00C22309"/>
    <w:rsid w:val="00C811D3"/>
    <w:rsid w:val="00C83723"/>
    <w:rsid w:val="00C84BCE"/>
    <w:rsid w:val="00CA250F"/>
    <w:rsid w:val="00CB046B"/>
    <w:rsid w:val="00CB0EE3"/>
    <w:rsid w:val="00CB5E70"/>
    <w:rsid w:val="00CC6573"/>
    <w:rsid w:val="00CD06AC"/>
    <w:rsid w:val="00CD17F5"/>
    <w:rsid w:val="00CE4F3F"/>
    <w:rsid w:val="00D277F8"/>
    <w:rsid w:val="00D51E55"/>
    <w:rsid w:val="00D670E2"/>
    <w:rsid w:val="00D82E82"/>
    <w:rsid w:val="00D87E7A"/>
    <w:rsid w:val="00D931ED"/>
    <w:rsid w:val="00DC34CD"/>
    <w:rsid w:val="00E065FA"/>
    <w:rsid w:val="00E067EF"/>
    <w:rsid w:val="00E109AE"/>
    <w:rsid w:val="00E1516D"/>
    <w:rsid w:val="00E261C3"/>
    <w:rsid w:val="00E32AAD"/>
    <w:rsid w:val="00E3732C"/>
    <w:rsid w:val="00E5362F"/>
    <w:rsid w:val="00E719F6"/>
    <w:rsid w:val="00E80295"/>
    <w:rsid w:val="00E86E56"/>
    <w:rsid w:val="00E9038F"/>
    <w:rsid w:val="00EB2A18"/>
    <w:rsid w:val="00EC099A"/>
    <w:rsid w:val="00EC68BE"/>
    <w:rsid w:val="00ED5C51"/>
    <w:rsid w:val="00EE3423"/>
    <w:rsid w:val="00EE35FC"/>
    <w:rsid w:val="00F12841"/>
    <w:rsid w:val="00F25F18"/>
    <w:rsid w:val="00F343CE"/>
    <w:rsid w:val="00F508C3"/>
    <w:rsid w:val="00FB65BD"/>
    <w:rsid w:val="00FB763F"/>
    <w:rsid w:val="00FC101E"/>
    <w:rsid w:val="00FD2E10"/>
    <w:rsid w:val="00FD6303"/>
    <w:rsid w:val="00FE2993"/>
    <w:rsid w:val="00FE471D"/>
    <w:rsid w:val="00FF41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B68D"/>
  <w15:docId w15:val="{F390F8CF-22DC-4FA3-BB73-18C1A216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12608"/>
    <w:pPr>
      <w:tabs>
        <w:tab w:val="center" w:pos="4513"/>
        <w:tab w:val="right" w:pos="9026"/>
      </w:tabs>
      <w:spacing w:line="240" w:lineRule="auto"/>
    </w:pPr>
  </w:style>
  <w:style w:type="character" w:customStyle="1" w:styleId="HeaderChar">
    <w:name w:val="Header Char"/>
    <w:basedOn w:val="DefaultParagraphFont"/>
    <w:link w:val="Header"/>
    <w:uiPriority w:val="99"/>
    <w:rsid w:val="00212608"/>
  </w:style>
  <w:style w:type="paragraph" w:styleId="Footer">
    <w:name w:val="footer"/>
    <w:basedOn w:val="Normal"/>
    <w:link w:val="FooterChar"/>
    <w:uiPriority w:val="99"/>
    <w:unhideWhenUsed/>
    <w:rsid w:val="00212608"/>
    <w:pPr>
      <w:tabs>
        <w:tab w:val="center" w:pos="4513"/>
        <w:tab w:val="right" w:pos="9026"/>
      </w:tabs>
      <w:spacing w:line="240" w:lineRule="auto"/>
    </w:pPr>
  </w:style>
  <w:style w:type="character" w:customStyle="1" w:styleId="FooterChar">
    <w:name w:val="Footer Char"/>
    <w:basedOn w:val="DefaultParagraphFont"/>
    <w:link w:val="Footer"/>
    <w:uiPriority w:val="99"/>
    <w:rsid w:val="00212608"/>
  </w:style>
  <w:style w:type="paragraph" w:styleId="EndnoteText">
    <w:name w:val="endnote text"/>
    <w:basedOn w:val="Normal"/>
    <w:link w:val="EndnoteTextChar"/>
    <w:uiPriority w:val="99"/>
    <w:semiHidden/>
    <w:unhideWhenUsed/>
    <w:rsid w:val="00A30393"/>
    <w:pPr>
      <w:spacing w:line="240" w:lineRule="auto"/>
    </w:pPr>
    <w:rPr>
      <w:sz w:val="20"/>
      <w:szCs w:val="20"/>
    </w:rPr>
  </w:style>
  <w:style w:type="character" w:customStyle="1" w:styleId="EndnoteTextChar">
    <w:name w:val="Endnote Text Char"/>
    <w:basedOn w:val="DefaultParagraphFont"/>
    <w:link w:val="EndnoteText"/>
    <w:uiPriority w:val="99"/>
    <w:semiHidden/>
    <w:rsid w:val="00A30393"/>
    <w:rPr>
      <w:sz w:val="20"/>
      <w:szCs w:val="20"/>
    </w:rPr>
  </w:style>
  <w:style w:type="character" w:styleId="EndnoteReference">
    <w:name w:val="endnote reference"/>
    <w:basedOn w:val="DefaultParagraphFont"/>
    <w:uiPriority w:val="99"/>
    <w:semiHidden/>
    <w:unhideWhenUsed/>
    <w:rsid w:val="00A30393"/>
    <w:rPr>
      <w:vertAlign w:val="superscript"/>
    </w:rPr>
  </w:style>
  <w:style w:type="paragraph" w:styleId="FootnoteText">
    <w:name w:val="footnote text"/>
    <w:basedOn w:val="Normal"/>
    <w:link w:val="FootnoteTextChar"/>
    <w:uiPriority w:val="99"/>
    <w:semiHidden/>
    <w:unhideWhenUsed/>
    <w:rsid w:val="00EC099A"/>
    <w:pPr>
      <w:spacing w:line="240" w:lineRule="auto"/>
    </w:pPr>
    <w:rPr>
      <w:sz w:val="20"/>
      <w:szCs w:val="20"/>
    </w:rPr>
  </w:style>
  <w:style w:type="character" w:customStyle="1" w:styleId="FootnoteTextChar">
    <w:name w:val="Footnote Text Char"/>
    <w:basedOn w:val="DefaultParagraphFont"/>
    <w:link w:val="FootnoteText"/>
    <w:uiPriority w:val="99"/>
    <w:semiHidden/>
    <w:rsid w:val="00EC099A"/>
    <w:rPr>
      <w:sz w:val="20"/>
      <w:szCs w:val="20"/>
    </w:rPr>
  </w:style>
  <w:style w:type="character" w:styleId="FootnoteReference">
    <w:name w:val="footnote reference"/>
    <w:basedOn w:val="DefaultParagraphFont"/>
    <w:uiPriority w:val="99"/>
    <w:semiHidden/>
    <w:unhideWhenUsed/>
    <w:rsid w:val="00EC0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0455">
      <w:bodyDiv w:val="1"/>
      <w:marLeft w:val="0"/>
      <w:marRight w:val="0"/>
      <w:marTop w:val="0"/>
      <w:marBottom w:val="0"/>
      <w:divBdr>
        <w:top w:val="none" w:sz="0" w:space="0" w:color="auto"/>
        <w:left w:val="none" w:sz="0" w:space="0" w:color="auto"/>
        <w:bottom w:val="none" w:sz="0" w:space="0" w:color="auto"/>
        <w:right w:val="none" w:sz="0" w:space="0" w:color="auto"/>
      </w:divBdr>
    </w:div>
    <w:div w:id="257713739">
      <w:bodyDiv w:val="1"/>
      <w:marLeft w:val="0"/>
      <w:marRight w:val="0"/>
      <w:marTop w:val="0"/>
      <w:marBottom w:val="0"/>
      <w:divBdr>
        <w:top w:val="none" w:sz="0" w:space="0" w:color="auto"/>
        <w:left w:val="none" w:sz="0" w:space="0" w:color="auto"/>
        <w:bottom w:val="none" w:sz="0" w:space="0" w:color="auto"/>
        <w:right w:val="none" w:sz="0" w:space="0" w:color="auto"/>
      </w:divBdr>
    </w:div>
    <w:div w:id="396514040">
      <w:bodyDiv w:val="1"/>
      <w:marLeft w:val="0"/>
      <w:marRight w:val="0"/>
      <w:marTop w:val="0"/>
      <w:marBottom w:val="0"/>
      <w:divBdr>
        <w:top w:val="none" w:sz="0" w:space="0" w:color="auto"/>
        <w:left w:val="none" w:sz="0" w:space="0" w:color="auto"/>
        <w:bottom w:val="none" w:sz="0" w:space="0" w:color="auto"/>
        <w:right w:val="none" w:sz="0" w:space="0" w:color="auto"/>
      </w:divBdr>
    </w:div>
    <w:div w:id="582495416">
      <w:bodyDiv w:val="1"/>
      <w:marLeft w:val="0"/>
      <w:marRight w:val="0"/>
      <w:marTop w:val="0"/>
      <w:marBottom w:val="0"/>
      <w:divBdr>
        <w:top w:val="none" w:sz="0" w:space="0" w:color="auto"/>
        <w:left w:val="none" w:sz="0" w:space="0" w:color="auto"/>
        <w:bottom w:val="none" w:sz="0" w:space="0" w:color="auto"/>
        <w:right w:val="none" w:sz="0" w:space="0" w:color="auto"/>
      </w:divBdr>
    </w:div>
    <w:div w:id="1041175192">
      <w:bodyDiv w:val="1"/>
      <w:marLeft w:val="0"/>
      <w:marRight w:val="0"/>
      <w:marTop w:val="0"/>
      <w:marBottom w:val="0"/>
      <w:divBdr>
        <w:top w:val="none" w:sz="0" w:space="0" w:color="auto"/>
        <w:left w:val="none" w:sz="0" w:space="0" w:color="auto"/>
        <w:bottom w:val="none" w:sz="0" w:space="0" w:color="auto"/>
        <w:right w:val="none" w:sz="0" w:space="0" w:color="auto"/>
      </w:divBdr>
    </w:div>
    <w:div w:id="1250043255">
      <w:bodyDiv w:val="1"/>
      <w:marLeft w:val="0"/>
      <w:marRight w:val="0"/>
      <w:marTop w:val="0"/>
      <w:marBottom w:val="0"/>
      <w:divBdr>
        <w:top w:val="none" w:sz="0" w:space="0" w:color="auto"/>
        <w:left w:val="none" w:sz="0" w:space="0" w:color="auto"/>
        <w:bottom w:val="none" w:sz="0" w:space="0" w:color="auto"/>
        <w:right w:val="none" w:sz="0" w:space="0" w:color="auto"/>
      </w:divBdr>
    </w:div>
    <w:div w:id="2116173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3440</Words>
  <Characters>19610</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Paul (MP)</dc:creator>
  <cp:lastModifiedBy>Sparling, William (P. Fletcher, MP)</cp:lastModifiedBy>
  <cp:revision>2</cp:revision>
  <dcterms:created xsi:type="dcterms:W3CDTF">2024-06-19T22:35:00Z</dcterms:created>
  <dcterms:modified xsi:type="dcterms:W3CDTF">2024-06-19T22:35:00Z</dcterms:modified>
</cp:coreProperties>
</file>